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A5AA8" w:rsidRPr="00307B41" w:rsidRDefault="001A5AA8" w:rsidP="00DF4DAB">
      <w:pPr>
        <w:jc w:val="center"/>
        <w:rPr>
          <w:rFonts w:ascii="Arial" w:hAnsi="Arial" w:cs="Arial"/>
          <w:b/>
          <w:color w:val="000000" w:themeColor="text1"/>
          <w:u w:val="single"/>
        </w:rPr>
      </w:pPr>
    </w:p>
    <w:tbl>
      <w:tblPr>
        <w:tblW w:w="9236" w:type="dxa"/>
        <w:jc w:val="center"/>
        <w:tblInd w:w="108" w:type="dxa"/>
        <w:tblLook w:val="01E0" w:firstRow="1" w:lastRow="1" w:firstColumn="1" w:lastColumn="1" w:noHBand="0" w:noVBand="0"/>
      </w:tblPr>
      <w:tblGrid>
        <w:gridCol w:w="4962"/>
        <w:gridCol w:w="581"/>
        <w:gridCol w:w="3693"/>
      </w:tblGrid>
      <w:tr w:rsidR="001A5AA8" w:rsidRPr="001A5AA8" w:rsidTr="009123A8">
        <w:trPr>
          <w:jc w:val="center"/>
        </w:trPr>
        <w:tc>
          <w:tcPr>
            <w:tcW w:w="4962" w:type="dxa"/>
            <w:shd w:val="clear" w:color="auto" w:fill="auto"/>
          </w:tcPr>
          <w:p w:rsidR="001A5AA8" w:rsidRPr="001A5AA8" w:rsidRDefault="001A5AA8" w:rsidP="001A5AA8">
            <w:pPr>
              <w:tabs>
                <w:tab w:val="left" w:pos="709"/>
                <w:tab w:val="left" w:pos="1077"/>
                <w:tab w:val="left" w:pos="1474"/>
                <w:tab w:val="left" w:pos="1871"/>
                <w:tab w:val="left" w:pos="2268"/>
              </w:tabs>
              <w:spacing w:after="0" w:line="240" w:lineRule="auto"/>
              <w:rPr>
                <w:rFonts w:ascii="Arial" w:eastAsia="Times New Roman" w:hAnsi="Arial" w:cs="Arial"/>
              </w:rPr>
            </w:pPr>
            <w:r w:rsidRPr="001A5AA8">
              <w:rPr>
                <w:rFonts w:ascii="Arial" w:eastAsia="Times New Roman" w:hAnsi="Arial" w:cs="Arial"/>
              </w:rPr>
              <w:t xml:space="preserve">     </w:t>
            </w:r>
            <w:r w:rsidRPr="001A5AA8">
              <w:rPr>
                <w:rFonts w:ascii="Arial" w:eastAsia="Times New Roman" w:hAnsi="Arial" w:cs="Arial"/>
                <w:noProof/>
              </w:rPr>
              <w:drawing>
                <wp:inline distT="0" distB="0" distL="0" distR="0" wp14:anchorId="5F770F45" wp14:editId="7591B429">
                  <wp:extent cx="526415" cy="438785"/>
                  <wp:effectExtent l="0" t="0" r="6985" b="0"/>
                  <wp:docPr id="1"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1"/>
                          <pic:cNvPicPr>
                            <a:picLocks noChangeAspect="1" noChangeArrowheads="1"/>
                          </pic:cNvPicPr>
                        </pic:nvPicPr>
                        <pic:blipFill>
                          <a:blip r:embed="rId10" cstate="print">
                            <a:extLst>
                              <a:ext uri="{28A0092B-C50C-407E-A947-70E740481C1C}">
                                <a14:useLocalDpi xmlns:a14="http://schemas.microsoft.com/office/drawing/2010/main" val="0"/>
                              </a:ext>
                            </a:extLst>
                          </a:blip>
                          <a:srcRect r="7834"/>
                          <a:stretch>
                            <a:fillRect/>
                          </a:stretch>
                        </pic:blipFill>
                        <pic:spPr bwMode="auto">
                          <a:xfrm>
                            <a:off x="0" y="0"/>
                            <a:ext cx="526415" cy="438785"/>
                          </a:xfrm>
                          <a:prstGeom prst="rect">
                            <a:avLst/>
                          </a:prstGeom>
                          <a:noFill/>
                          <a:ln>
                            <a:noFill/>
                          </a:ln>
                        </pic:spPr>
                      </pic:pic>
                    </a:graphicData>
                  </a:graphic>
                </wp:inline>
              </w:drawing>
            </w:r>
          </w:p>
          <w:p w:rsidR="001A5AA8" w:rsidRPr="001A5AA8" w:rsidRDefault="001A5AA8" w:rsidP="001A5AA8">
            <w:pPr>
              <w:spacing w:after="0" w:line="240" w:lineRule="auto"/>
              <w:rPr>
                <w:rFonts w:ascii="Arial" w:eastAsia="Times New Roman" w:hAnsi="Arial" w:cs="Arial"/>
                <w:b/>
              </w:rPr>
            </w:pPr>
            <w:r w:rsidRPr="001A5AA8">
              <w:rPr>
                <w:rFonts w:ascii="Arial" w:eastAsia="Times New Roman" w:hAnsi="Arial" w:cs="Arial"/>
                <w:b/>
              </w:rPr>
              <w:t>ΕΛΛΗΝΙΚΗ ΔΗΜΟΚΡΑΤΙΑ</w:t>
            </w:r>
          </w:p>
          <w:p w:rsidR="001A5AA8" w:rsidRPr="001A5AA8" w:rsidRDefault="001A5AA8" w:rsidP="001A5AA8">
            <w:pPr>
              <w:spacing w:after="0" w:line="240" w:lineRule="auto"/>
              <w:rPr>
                <w:rFonts w:ascii="Arial" w:eastAsia="Times New Roman" w:hAnsi="Arial" w:cs="Arial"/>
                <w:b/>
              </w:rPr>
            </w:pPr>
            <w:r w:rsidRPr="001A5AA8">
              <w:rPr>
                <w:rFonts w:ascii="Arial" w:eastAsia="Times New Roman" w:hAnsi="Arial" w:cs="Arial"/>
                <w:b/>
              </w:rPr>
              <w:t>ΝΟΜΟΣ ΦΘΙΩΤΙΔΑΣ</w:t>
            </w:r>
          </w:p>
          <w:p w:rsidR="001A5AA8" w:rsidRPr="001A5AA8" w:rsidRDefault="001A5AA8" w:rsidP="001A5AA8">
            <w:pPr>
              <w:spacing w:after="0" w:line="240" w:lineRule="auto"/>
              <w:rPr>
                <w:rFonts w:ascii="Arial" w:eastAsia="Times New Roman" w:hAnsi="Arial" w:cs="Arial"/>
                <w:b/>
              </w:rPr>
            </w:pPr>
            <w:r w:rsidRPr="001A5AA8">
              <w:rPr>
                <w:rFonts w:ascii="Arial" w:eastAsia="Times New Roman" w:hAnsi="Arial" w:cs="Arial"/>
                <w:b/>
              </w:rPr>
              <w:t>ΔΗΜΟΣ ΛΑΜΙΕΩΝ</w:t>
            </w:r>
          </w:p>
          <w:p w:rsidR="001A5AA8" w:rsidRPr="001A5AA8" w:rsidRDefault="001A5AA8" w:rsidP="001A5AA8">
            <w:pPr>
              <w:tabs>
                <w:tab w:val="left" w:pos="709"/>
                <w:tab w:val="left" w:pos="1077"/>
                <w:tab w:val="left" w:pos="1474"/>
                <w:tab w:val="left" w:pos="1871"/>
                <w:tab w:val="left" w:pos="2268"/>
              </w:tabs>
              <w:spacing w:after="0" w:line="240" w:lineRule="auto"/>
              <w:rPr>
                <w:rFonts w:ascii="Arial" w:eastAsia="Times New Roman" w:hAnsi="Arial" w:cs="Arial"/>
                <w:u w:val="single"/>
              </w:rPr>
            </w:pPr>
            <w:r w:rsidRPr="001A5AA8">
              <w:rPr>
                <w:rFonts w:ascii="Arial" w:eastAsia="Times New Roman" w:hAnsi="Arial" w:cs="Arial"/>
                <w:b/>
                <w:u w:val="single"/>
              </w:rPr>
              <w:t>ΓΡΑΦΕΙΟ ΔΗΜΑΡΧΟΥ</w:t>
            </w:r>
          </w:p>
        </w:tc>
        <w:tc>
          <w:tcPr>
            <w:tcW w:w="581" w:type="dxa"/>
            <w:shd w:val="clear" w:color="auto" w:fill="auto"/>
          </w:tcPr>
          <w:p w:rsidR="001A5AA8" w:rsidRPr="001A5AA8" w:rsidRDefault="001A5AA8" w:rsidP="001A5AA8">
            <w:pPr>
              <w:tabs>
                <w:tab w:val="left" w:pos="709"/>
                <w:tab w:val="left" w:pos="1077"/>
                <w:tab w:val="left" w:pos="1474"/>
                <w:tab w:val="left" w:pos="1871"/>
                <w:tab w:val="left" w:pos="2268"/>
              </w:tabs>
              <w:spacing w:after="0" w:line="240" w:lineRule="auto"/>
              <w:jc w:val="both"/>
              <w:rPr>
                <w:rFonts w:ascii="Arial" w:eastAsia="Times New Roman" w:hAnsi="Arial" w:cs="Arial"/>
              </w:rPr>
            </w:pPr>
          </w:p>
        </w:tc>
        <w:tc>
          <w:tcPr>
            <w:tcW w:w="3693" w:type="dxa"/>
            <w:shd w:val="clear" w:color="auto" w:fill="auto"/>
          </w:tcPr>
          <w:p w:rsidR="001A5AA8" w:rsidRPr="001A5AA8" w:rsidRDefault="001A5AA8" w:rsidP="001A5AA8">
            <w:pPr>
              <w:tabs>
                <w:tab w:val="left" w:pos="709"/>
                <w:tab w:val="left" w:pos="1077"/>
                <w:tab w:val="left" w:pos="1474"/>
                <w:tab w:val="left" w:pos="1871"/>
                <w:tab w:val="left" w:pos="2268"/>
              </w:tabs>
              <w:spacing w:after="0" w:line="240" w:lineRule="auto"/>
              <w:jc w:val="center"/>
              <w:rPr>
                <w:rFonts w:ascii="Arial" w:eastAsia="Times New Roman" w:hAnsi="Arial" w:cs="Arial"/>
              </w:rPr>
            </w:pPr>
          </w:p>
          <w:p w:rsidR="001A5AA8" w:rsidRPr="001A5AA8" w:rsidRDefault="001A5AA8" w:rsidP="001A5AA8">
            <w:pPr>
              <w:tabs>
                <w:tab w:val="left" w:pos="709"/>
                <w:tab w:val="left" w:pos="1077"/>
                <w:tab w:val="left" w:pos="1474"/>
                <w:tab w:val="left" w:pos="1871"/>
                <w:tab w:val="left" w:pos="2268"/>
              </w:tabs>
              <w:spacing w:after="0" w:line="240" w:lineRule="auto"/>
              <w:jc w:val="center"/>
              <w:rPr>
                <w:rFonts w:ascii="Arial" w:eastAsia="Times New Roman" w:hAnsi="Arial" w:cs="Arial"/>
              </w:rPr>
            </w:pPr>
          </w:p>
          <w:p w:rsidR="001A5AA8" w:rsidRPr="001A5AA8" w:rsidRDefault="001A5AA8" w:rsidP="001A5AA8">
            <w:pPr>
              <w:tabs>
                <w:tab w:val="left" w:pos="709"/>
                <w:tab w:val="left" w:pos="1077"/>
                <w:tab w:val="left" w:pos="1474"/>
                <w:tab w:val="left" w:pos="1871"/>
                <w:tab w:val="left" w:pos="2268"/>
              </w:tabs>
              <w:spacing w:after="0" w:line="240" w:lineRule="auto"/>
              <w:jc w:val="center"/>
              <w:rPr>
                <w:rFonts w:ascii="Arial" w:eastAsia="Times New Roman" w:hAnsi="Arial" w:cs="Arial"/>
              </w:rPr>
            </w:pPr>
            <w:r w:rsidRPr="001A5AA8">
              <w:rPr>
                <w:rFonts w:ascii="Arial" w:eastAsia="Times New Roman" w:hAnsi="Arial" w:cs="Arial"/>
              </w:rPr>
              <w:t xml:space="preserve">Λαμία, </w:t>
            </w:r>
            <w:r w:rsidRPr="00307B41">
              <w:rPr>
                <w:rFonts w:ascii="Arial" w:eastAsia="Times New Roman" w:hAnsi="Arial" w:cs="Arial"/>
              </w:rPr>
              <w:t>16/12</w:t>
            </w:r>
            <w:r w:rsidRPr="001A5AA8">
              <w:rPr>
                <w:rFonts w:ascii="Arial" w:eastAsia="Times New Roman" w:hAnsi="Arial" w:cs="Arial"/>
              </w:rPr>
              <w:t>/2022</w:t>
            </w:r>
          </w:p>
          <w:p w:rsidR="001A5AA8" w:rsidRPr="001A5AA8" w:rsidRDefault="001A5AA8" w:rsidP="001A5AA8">
            <w:pPr>
              <w:tabs>
                <w:tab w:val="left" w:pos="709"/>
                <w:tab w:val="left" w:pos="1077"/>
                <w:tab w:val="left" w:pos="1474"/>
                <w:tab w:val="left" w:pos="1871"/>
                <w:tab w:val="left" w:pos="2268"/>
              </w:tabs>
              <w:spacing w:after="0" w:line="240" w:lineRule="auto"/>
              <w:jc w:val="center"/>
              <w:rPr>
                <w:rFonts w:ascii="Arial" w:eastAsia="Times New Roman" w:hAnsi="Arial" w:cs="Arial"/>
              </w:rPr>
            </w:pPr>
          </w:p>
        </w:tc>
      </w:tr>
      <w:tr w:rsidR="001A5AA8" w:rsidRPr="001A5AA8" w:rsidTr="009123A8">
        <w:trPr>
          <w:trHeight w:val="1815"/>
          <w:jc w:val="center"/>
        </w:trPr>
        <w:tc>
          <w:tcPr>
            <w:tcW w:w="4962" w:type="dxa"/>
            <w:shd w:val="clear" w:color="auto" w:fill="auto"/>
          </w:tcPr>
          <w:p w:rsidR="001A5AA8" w:rsidRPr="001A5AA8" w:rsidRDefault="001A5AA8" w:rsidP="001A5AA8">
            <w:pPr>
              <w:tabs>
                <w:tab w:val="left" w:pos="709"/>
                <w:tab w:val="left" w:pos="1077"/>
                <w:tab w:val="left" w:pos="1474"/>
                <w:tab w:val="left" w:pos="1871"/>
                <w:tab w:val="left" w:pos="2268"/>
              </w:tabs>
              <w:spacing w:after="0" w:line="240" w:lineRule="auto"/>
              <w:jc w:val="both"/>
              <w:rPr>
                <w:rFonts w:ascii="Arial" w:eastAsia="Times New Roman" w:hAnsi="Arial" w:cs="Arial"/>
              </w:rPr>
            </w:pPr>
            <w:proofErr w:type="spellStart"/>
            <w:r w:rsidRPr="001A5AA8">
              <w:rPr>
                <w:rFonts w:ascii="Arial" w:eastAsia="Times New Roman" w:hAnsi="Arial" w:cs="Arial"/>
              </w:rPr>
              <w:t>Ταχ.Δνση</w:t>
            </w:r>
            <w:proofErr w:type="spellEnd"/>
            <w:r w:rsidRPr="001A5AA8">
              <w:rPr>
                <w:rFonts w:ascii="Arial" w:eastAsia="Times New Roman" w:hAnsi="Arial" w:cs="Arial"/>
              </w:rPr>
              <w:t xml:space="preserve">     :  Φλέμινγκ &amp; Ερυθρού Σταυρού</w:t>
            </w:r>
          </w:p>
          <w:p w:rsidR="001A5AA8" w:rsidRPr="001A5AA8" w:rsidRDefault="001A5AA8" w:rsidP="001A5AA8">
            <w:pPr>
              <w:tabs>
                <w:tab w:val="left" w:pos="709"/>
                <w:tab w:val="left" w:pos="1077"/>
                <w:tab w:val="left" w:pos="1474"/>
                <w:tab w:val="left" w:pos="1871"/>
                <w:tab w:val="left" w:pos="2268"/>
              </w:tabs>
              <w:spacing w:after="0" w:line="240" w:lineRule="auto"/>
              <w:jc w:val="both"/>
              <w:rPr>
                <w:rFonts w:ascii="Arial" w:eastAsia="Times New Roman" w:hAnsi="Arial" w:cs="Arial"/>
              </w:rPr>
            </w:pPr>
            <w:proofErr w:type="spellStart"/>
            <w:r w:rsidRPr="001A5AA8">
              <w:rPr>
                <w:rFonts w:ascii="Arial" w:eastAsia="Times New Roman" w:hAnsi="Arial" w:cs="Arial"/>
              </w:rPr>
              <w:t>Ταχ.Κώδικας</w:t>
            </w:r>
            <w:proofErr w:type="spellEnd"/>
            <w:r w:rsidRPr="001A5AA8">
              <w:rPr>
                <w:rFonts w:ascii="Arial" w:eastAsia="Times New Roman" w:hAnsi="Arial" w:cs="Arial"/>
              </w:rPr>
              <w:t>:  351 31  ΛΑΜΙΑ</w:t>
            </w:r>
          </w:p>
          <w:p w:rsidR="001A5AA8" w:rsidRPr="001A5AA8" w:rsidRDefault="001A5AA8" w:rsidP="001A5AA8">
            <w:pPr>
              <w:tabs>
                <w:tab w:val="left" w:pos="709"/>
                <w:tab w:val="left" w:pos="1077"/>
                <w:tab w:val="left" w:pos="1474"/>
                <w:tab w:val="left" w:pos="1871"/>
                <w:tab w:val="left" w:pos="2268"/>
              </w:tabs>
              <w:spacing w:after="0" w:line="240" w:lineRule="auto"/>
              <w:jc w:val="both"/>
              <w:rPr>
                <w:rFonts w:ascii="Arial" w:eastAsia="Times New Roman" w:hAnsi="Arial" w:cs="Arial"/>
              </w:rPr>
            </w:pPr>
            <w:r w:rsidRPr="001A5AA8">
              <w:rPr>
                <w:rFonts w:ascii="Arial" w:eastAsia="Times New Roman" w:hAnsi="Arial" w:cs="Arial"/>
              </w:rPr>
              <w:t xml:space="preserve">Αρ. </w:t>
            </w:r>
            <w:proofErr w:type="spellStart"/>
            <w:r w:rsidRPr="001A5AA8">
              <w:rPr>
                <w:rFonts w:ascii="Arial" w:eastAsia="Times New Roman" w:hAnsi="Arial" w:cs="Arial"/>
              </w:rPr>
              <w:t>τηλεφ</w:t>
            </w:r>
            <w:proofErr w:type="spellEnd"/>
            <w:r w:rsidRPr="001A5AA8">
              <w:rPr>
                <w:rFonts w:ascii="Arial" w:eastAsia="Times New Roman" w:hAnsi="Arial" w:cs="Arial"/>
              </w:rPr>
              <w:t>.    :  22313 51500</w:t>
            </w:r>
          </w:p>
          <w:p w:rsidR="001A5AA8" w:rsidRPr="001A5AA8" w:rsidRDefault="001A5AA8" w:rsidP="001A5AA8">
            <w:pPr>
              <w:spacing w:after="0" w:line="240" w:lineRule="auto"/>
              <w:contextualSpacing/>
              <w:rPr>
                <w:rFonts w:ascii="Arial" w:eastAsia="Times New Roman" w:hAnsi="Arial" w:cs="Arial"/>
                <w:lang w:val="en-US"/>
              </w:rPr>
            </w:pPr>
            <w:r w:rsidRPr="001A5AA8">
              <w:rPr>
                <w:rFonts w:ascii="Arial" w:eastAsia="Times New Roman" w:hAnsi="Arial" w:cs="Arial"/>
                <w:lang w:val="en-US"/>
              </w:rPr>
              <w:t xml:space="preserve">e-mail         </w:t>
            </w:r>
            <w:r w:rsidRPr="001A5AA8">
              <w:rPr>
                <w:rFonts w:ascii="Arial" w:eastAsia="Times New Roman" w:hAnsi="Arial" w:cs="Arial"/>
              </w:rPr>
              <w:t xml:space="preserve"> </w:t>
            </w:r>
            <w:r w:rsidRPr="001A5AA8">
              <w:rPr>
                <w:rFonts w:ascii="Arial" w:eastAsia="Times New Roman" w:hAnsi="Arial" w:cs="Arial"/>
                <w:lang w:val="en-US"/>
              </w:rPr>
              <w:t xml:space="preserve"> :  </w:t>
            </w:r>
            <w:hyperlink r:id="rId11" w:history="1">
              <w:r w:rsidRPr="001A5AA8">
                <w:rPr>
                  <w:rFonts w:ascii="Arial" w:eastAsia="Times New Roman" w:hAnsi="Arial" w:cs="Arial"/>
                  <w:u w:val="single"/>
                  <w:lang w:val="en-US"/>
                </w:rPr>
                <w:t>grdrh@lamia-city.gr</w:t>
              </w:r>
            </w:hyperlink>
          </w:p>
          <w:p w:rsidR="001A5AA8" w:rsidRPr="001A5AA8" w:rsidRDefault="001A5AA8" w:rsidP="001A5AA8">
            <w:pPr>
              <w:tabs>
                <w:tab w:val="left" w:pos="709"/>
                <w:tab w:val="left" w:pos="1077"/>
                <w:tab w:val="left" w:pos="1474"/>
                <w:tab w:val="left" w:pos="1871"/>
                <w:tab w:val="left" w:pos="2268"/>
              </w:tabs>
              <w:spacing w:after="0" w:line="240" w:lineRule="auto"/>
              <w:jc w:val="both"/>
              <w:rPr>
                <w:rFonts w:ascii="Arial" w:eastAsia="Times New Roman" w:hAnsi="Arial" w:cs="Arial"/>
              </w:rPr>
            </w:pPr>
          </w:p>
        </w:tc>
        <w:tc>
          <w:tcPr>
            <w:tcW w:w="581" w:type="dxa"/>
            <w:shd w:val="clear" w:color="auto" w:fill="auto"/>
          </w:tcPr>
          <w:p w:rsidR="001A5AA8" w:rsidRPr="001A5AA8" w:rsidRDefault="001A5AA8" w:rsidP="001A5AA8">
            <w:pPr>
              <w:tabs>
                <w:tab w:val="left" w:pos="709"/>
                <w:tab w:val="left" w:pos="1077"/>
                <w:tab w:val="left" w:pos="1474"/>
                <w:tab w:val="left" w:pos="1871"/>
                <w:tab w:val="left" w:pos="2268"/>
              </w:tabs>
              <w:spacing w:after="0" w:line="240" w:lineRule="auto"/>
              <w:jc w:val="both"/>
              <w:rPr>
                <w:rFonts w:ascii="Arial" w:eastAsia="Times New Roman" w:hAnsi="Arial" w:cs="Arial"/>
              </w:rPr>
            </w:pPr>
          </w:p>
        </w:tc>
        <w:tc>
          <w:tcPr>
            <w:tcW w:w="3693" w:type="dxa"/>
            <w:shd w:val="clear" w:color="auto" w:fill="auto"/>
          </w:tcPr>
          <w:p w:rsidR="001A5AA8" w:rsidRPr="001A5AA8" w:rsidRDefault="001A5AA8" w:rsidP="001A5AA8">
            <w:pPr>
              <w:tabs>
                <w:tab w:val="left" w:pos="709"/>
                <w:tab w:val="left" w:pos="1077"/>
                <w:tab w:val="left" w:pos="1474"/>
                <w:tab w:val="left" w:pos="1871"/>
                <w:tab w:val="left" w:pos="2268"/>
              </w:tabs>
              <w:spacing w:after="0" w:line="240" w:lineRule="auto"/>
              <w:jc w:val="both"/>
              <w:rPr>
                <w:rFonts w:ascii="Arial" w:eastAsia="Times New Roman" w:hAnsi="Arial" w:cs="Arial"/>
                <w:b/>
              </w:rPr>
            </w:pPr>
            <w:r w:rsidRPr="001A5AA8">
              <w:rPr>
                <w:rFonts w:ascii="Arial" w:eastAsia="Times New Roman" w:hAnsi="Arial" w:cs="Arial"/>
                <w:b/>
                <w:u w:val="single"/>
              </w:rPr>
              <w:t>ΠΡΟΣ</w:t>
            </w:r>
            <w:r w:rsidRPr="001A5AA8">
              <w:rPr>
                <w:rFonts w:ascii="Arial" w:eastAsia="Times New Roman" w:hAnsi="Arial" w:cs="Arial"/>
                <w:b/>
              </w:rPr>
              <w:t xml:space="preserve">: </w:t>
            </w:r>
            <w:r w:rsidRPr="00307B41">
              <w:rPr>
                <w:rFonts w:ascii="Arial" w:eastAsia="Times New Roman" w:hAnsi="Arial" w:cs="Arial"/>
                <w:b/>
              </w:rPr>
              <w:t>Δημοτικό Συμβούλιο</w:t>
            </w:r>
          </w:p>
          <w:p w:rsidR="001A5AA8" w:rsidRPr="001A5AA8" w:rsidRDefault="001A5AA8" w:rsidP="001A5AA8">
            <w:pPr>
              <w:tabs>
                <w:tab w:val="left" w:pos="709"/>
                <w:tab w:val="left" w:pos="1077"/>
                <w:tab w:val="left" w:pos="1474"/>
                <w:tab w:val="left" w:pos="1871"/>
                <w:tab w:val="left" w:pos="2268"/>
              </w:tabs>
              <w:spacing w:after="0" w:line="240" w:lineRule="auto"/>
              <w:jc w:val="center"/>
              <w:rPr>
                <w:rFonts w:ascii="Arial" w:eastAsia="Times New Roman" w:hAnsi="Arial" w:cs="Arial"/>
              </w:rPr>
            </w:pPr>
            <w:r w:rsidRPr="001A5AA8">
              <w:rPr>
                <w:rFonts w:ascii="Arial" w:eastAsia="Times New Roman" w:hAnsi="Arial" w:cs="Arial"/>
                <w:b/>
              </w:rPr>
              <w:t xml:space="preserve">Δήμου </w:t>
            </w:r>
            <w:proofErr w:type="spellStart"/>
            <w:r w:rsidRPr="001A5AA8">
              <w:rPr>
                <w:rFonts w:ascii="Arial" w:eastAsia="Times New Roman" w:hAnsi="Arial" w:cs="Arial"/>
                <w:b/>
              </w:rPr>
              <w:t>Λαμιεών</w:t>
            </w:r>
            <w:proofErr w:type="spellEnd"/>
          </w:p>
        </w:tc>
      </w:tr>
    </w:tbl>
    <w:p w:rsidR="001A5AA8" w:rsidRPr="00307B41" w:rsidRDefault="001A5AA8" w:rsidP="00307B41">
      <w:pPr>
        <w:jc w:val="both"/>
        <w:rPr>
          <w:rFonts w:ascii="Arial" w:hAnsi="Arial" w:cs="Arial"/>
          <w:b/>
          <w:color w:val="000000" w:themeColor="text1"/>
        </w:rPr>
      </w:pPr>
      <w:r w:rsidRPr="00307B41">
        <w:rPr>
          <w:rFonts w:ascii="Arial" w:hAnsi="Arial" w:cs="Arial"/>
          <w:b/>
          <w:color w:val="000000" w:themeColor="text1"/>
        </w:rPr>
        <w:t>Θέμα: «</w:t>
      </w:r>
      <w:r w:rsidR="001F2366" w:rsidRPr="001F2366">
        <w:rPr>
          <w:rFonts w:ascii="Arial" w:hAnsi="Arial" w:cs="Arial"/>
          <w:b/>
          <w:color w:val="000000" w:themeColor="text1"/>
        </w:rPr>
        <w:t>Συμμετοχή του Δήμου στην πρόταση που θα υποβάλλει η Αναπτυξιακή Φθιώτιδας Α.Ε. Ο.Τ.Α. στα πλαίσια του νέου προγράμματος CLLD/LEADER για την προγραμματική περίοδο 2023-2027</w:t>
      </w:r>
      <w:r w:rsidR="00B15107">
        <w:rPr>
          <w:rFonts w:ascii="Arial" w:hAnsi="Arial" w:cs="Arial"/>
          <w:b/>
          <w:color w:val="000000" w:themeColor="text1"/>
        </w:rPr>
        <w:t>»</w:t>
      </w:r>
    </w:p>
    <w:p w:rsidR="00BF1CA1" w:rsidRPr="00307B41" w:rsidRDefault="00BF1CA1" w:rsidP="00307B41">
      <w:pPr>
        <w:jc w:val="both"/>
        <w:rPr>
          <w:rFonts w:ascii="Arial" w:hAnsi="Arial" w:cs="Arial"/>
          <w:color w:val="000000" w:themeColor="text1"/>
        </w:rPr>
      </w:pPr>
      <w:r w:rsidRPr="00307B41">
        <w:rPr>
          <w:rFonts w:ascii="Arial" w:hAnsi="Arial" w:cs="Arial"/>
          <w:color w:val="000000" w:themeColor="text1"/>
        </w:rPr>
        <w:t>Έχοντας υπόψη:</w:t>
      </w:r>
    </w:p>
    <w:p w:rsidR="00BF1CA1" w:rsidRPr="00307B41" w:rsidRDefault="00BF1CA1" w:rsidP="00307B41">
      <w:pPr>
        <w:jc w:val="both"/>
        <w:rPr>
          <w:rFonts w:ascii="Arial" w:hAnsi="Arial" w:cs="Arial"/>
          <w:color w:val="000000" w:themeColor="text1"/>
        </w:rPr>
      </w:pPr>
      <w:r w:rsidRPr="00307B41">
        <w:rPr>
          <w:rFonts w:ascii="Arial" w:hAnsi="Arial" w:cs="Arial"/>
          <w:color w:val="000000" w:themeColor="text1"/>
        </w:rPr>
        <w:t>Τις διατάξεις :</w:t>
      </w:r>
    </w:p>
    <w:p w:rsidR="00BF1CA1" w:rsidRPr="00307B41" w:rsidRDefault="00E462C8" w:rsidP="00307B41">
      <w:pPr>
        <w:jc w:val="both"/>
        <w:rPr>
          <w:rFonts w:ascii="Arial" w:hAnsi="Arial" w:cs="Arial"/>
          <w:color w:val="000000" w:themeColor="text1"/>
        </w:rPr>
      </w:pPr>
      <w:r w:rsidRPr="00307B41">
        <w:rPr>
          <w:rFonts w:ascii="Arial" w:hAnsi="Arial" w:cs="Arial"/>
          <w:color w:val="000000" w:themeColor="text1"/>
        </w:rPr>
        <w:t>1</w:t>
      </w:r>
      <w:r w:rsidR="00BF1CA1" w:rsidRPr="00307B41">
        <w:rPr>
          <w:rFonts w:ascii="Arial" w:hAnsi="Arial" w:cs="Arial"/>
          <w:color w:val="000000" w:themeColor="text1"/>
        </w:rPr>
        <w:t>) του Ν. 2690/1999 (Φ.Ε.Κ. 45/τ. Α΄/ 09-03-1999) «Κύρωση του Κώδικα Διοικητικής Διαδικασίας και άλλες διατάξεις», όπως τροποποιήθηκε και ισχύει.</w:t>
      </w:r>
    </w:p>
    <w:p w:rsidR="00BF1CA1" w:rsidRPr="00307B41" w:rsidRDefault="00E462C8" w:rsidP="00307B41">
      <w:pPr>
        <w:jc w:val="both"/>
        <w:rPr>
          <w:rFonts w:ascii="Arial" w:hAnsi="Arial" w:cs="Arial"/>
          <w:color w:val="000000" w:themeColor="text1"/>
        </w:rPr>
      </w:pPr>
      <w:r w:rsidRPr="00307B41">
        <w:rPr>
          <w:rFonts w:ascii="Arial" w:hAnsi="Arial" w:cs="Arial"/>
          <w:color w:val="000000" w:themeColor="text1"/>
        </w:rPr>
        <w:t>2</w:t>
      </w:r>
      <w:r w:rsidR="00BF1CA1" w:rsidRPr="00307B41">
        <w:rPr>
          <w:rFonts w:ascii="Arial" w:hAnsi="Arial" w:cs="Arial"/>
          <w:color w:val="000000" w:themeColor="text1"/>
        </w:rPr>
        <w:t>) του Ν.3852/2010 «Νέα Αρχιτεκτονική της Αυτοδιοίκησης και της Αποκεντρωμένης Διοίκησης Πρόγραμμα Καλλικράτης» (Φ.Ε.Κ. 87/τ.Α΄/ 07-06/2010), όπως τροποποιήθηκε και ισχύει.</w:t>
      </w:r>
    </w:p>
    <w:p w:rsidR="00BF1CA1" w:rsidRPr="00307B41" w:rsidRDefault="00E462C8" w:rsidP="00307B41">
      <w:pPr>
        <w:jc w:val="both"/>
        <w:rPr>
          <w:rFonts w:ascii="Arial" w:hAnsi="Arial" w:cs="Arial"/>
          <w:color w:val="000000" w:themeColor="text1"/>
        </w:rPr>
      </w:pPr>
      <w:r w:rsidRPr="00307B41">
        <w:rPr>
          <w:rFonts w:ascii="Arial" w:hAnsi="Arial" w:cs="Arial"/>
          <w:color w:val="000000" w:themeColor="text1"/>
        </w:rPr>
        <w:t>3</w:t>
      </w:r>
      <w:r w:rsidR="00BF1CA1" w:rsidRPr="00307B41">
        <w:rPr>
          <w:rFonts w:ascii="Arial" w:hAnsi="Arial" w:cs="Arial"/>
          <w:color w:val="000000" w:themeColor="text1"/>
        </w:rPr>
        <w:t xml:space="preserve">) του Ν.3861/2010 «Ενίσχυση της διαφάνειας με την υποχρεωτική ανάρτηση νόμων και πράξεων των κυβερνητικών, διοικητικών και </w:t>
      </w:r>
      <w:proofErr w:type="spellStart"/>
      <w:r w:rsidR="00BF1CA1" w:rsidRPr="00307B41">
        <w:rPr>
          <w:rFonts w:ascii="Arial" w:hAnsi="Arial" w:cs="Arial"/>
          <w:color w:val="000000" w:themeColor="text1"/>
        </w:rPr>
        <w:t>αυτοδιοικητικών</w:t>
      </w:r>
      <w:proofErr w:type="spellEnd"/>
      <w:r w:rsidR="00BF1CA1" w:rsidRPr="00307B41">
        <w:rPr>
          <w:rFonts w:ascii="Arial" w:hAnsi="Arial" w:cs="Arial"/>
          <w:color w:val="000000" w:themeColor="text1"/>
        </w:rPr>
        <w:t xml:space="preserve"> οργάνων στο διαδίκτυο – Πρόγραμμα Διαύγεια και άλλες διατάξεις» (ΦΕΚ 112/Α/2010), όπως τροποποιήθηκε και ισχύει. </w:t>
      </w:r>
    </w:p>
    <w:p w:rsidR="00BF1CA1" w:rsidRPr="00307B41" w:rsidRDefault="00E462C8" w:rsidP="00307B41">
      <w:pPr>
        <w:jc w:val="both"/>
        <w:rPr>
          <w:rFonts w:ascii="Arial" w:hAnsi="Arial" w:cs="Arial"/>
          <w:color w:val="000000" w:themeColor="text1"/>
        </w:rPr>
      </w:pPr>
      <w:r w:rsidRPr="00307B41">
        <w:rPr>
          <w:rFonts w:ascii="Arial" w:hAnsi="Arial" w:cs="Arial"/>
          <w:color w:val="000000" w:themeColor="text1"/>
        </w:rPr>
        <w:t>4</w:t>
      </w:r>
      <w:r w:rsidR="00BF1CA1" w:rsidRPr="00307B41">
        <w:rPr>
          <w:rFonts w:ascii="Arial" w:hAnsi="Arial" w:cs="Arial"/>
          <w:color w:val="000000" w:themeColor="text1"/>
        </w:rPr>
        <w:t xml:space="preserve">) του Ν.4270/2014 «Αρχές δημοσιονομικής διαχείρισης και εποπτείας (ενσωμάτωση της Οδηγίας 2011/85/ΕΕ) – δημόσιο λογιστικό και άλλες διατάξεις» (ΦΕΚ Α’ 143/28-06-2014), όπως τροποποιήθηκε και ισχύει </w:t>
      </w:r>
    </w:p>
    <w:p w:rsidR="00BF1CA1" w:rsidRPr="00307B41" w:rsidRDefault="00E462C8" w:rsidP="00307B41">
      <w:pPr>
        <w:jc w:val="both"/>
        <w:rPr>
          <w:rFonts w:ascii="Arial" w:hAnsi="Arial" w:cs="Arial"/>
          <w:color w:val="000000" w:themeColor="text1"/>
        </w:rPr>
      </w:pPr>
      <w:r w:rsidRPr="00307B41">
        <w:rPr>
          <w:rFonts w:ascii="Arial" w:hAnsi="Arial" w:cs="Arial"/>
          <w:color w:val="000000" w:themeColor="text1"/>
        </w:rPr>
        <w:t>5</w:t>
      </w:r>
      <w:r w:rsidR="00BF1CA1" w:rsidRPr="00307B41">
        <w:rPr>
          <w:rFonts w:ascii="Arial" w:hAnsi="Arial" w:cs="Arial"/>
          <w:color w:val="000000" w:themeColor="text1"/>
        </w:rPr>
        <w:t>) του Ν. 4555/2018 «Μεταρρύθμιση του θεσμικού πλαισίου της Τοπικής Αυτοδιοίκησης - Εμβάθυνση της Δημοκρατίας – Ενίσχυση της Συμμετοχής – Βελτίωση της οικονομικής και αναπτυξιακής λειτουργίας των Ο.Τ.Α., Πρόγραμμα ΚΛΕΙΣΘΕΝΗΣ Ι», (Φ.Ε.Κ. 133/τ.Α΄/19-07-2018), όπως ισχύει.</w:t>
      </w:r>
    </w:p>
    <w:p w:rsidR="00E462C8" w:rsidRPr="00307B41" w:rsidRDefault="00E462C8" w:rsidP="00307B41">
      <w:pPr>
        <w:jc w:val="both"/>
        <w:rPr>
          <w:rFonts w:ascii="Arial" w:hAnsi="Arial" w:cs="Arial"/>
          <w:color w:val="000000" w:themeColor="text1"/>
        </w:rPr>
      </w:pPr>
      <w:r w:rsidRPr="00307B41">
        <w:rPr>
          <w:rFonts w:ascii="Arial" w:hAnsi="Arial" w:cs="Arial"/>
          <w:color w:val="000000" w:themeColor="text1"/>
        </w:rPr>
        <w:t>6) Το πλαίσιο της παρέμβασης Π3-77-4.1 «Στήριξη για Τοπική Ανάπτυξη μέσω του LEADER (</w:t>
      </w:r>
      <w:proofErr w:type="spellStart"/>
      <w:r w:rsidRPr="00307B41">
        <w:rPr>
          <w:rFonts w:ascii="Arial" w:hAnsi="Arial" w:cs="Arial"/>
          <w:color w:val="000000" w:themeColor="text1"/>
        </w:rPr>
        <w:t>ΤΑΠΤοΚ</w:t>
      </w:r>
      <w:proofErr w:type="spellEnd"/>
      <w:r w:rsidRPr="00307B41">
        <w:rPr>
          <w:rFonts w:ascii="Arial" w:hAnsi="Arial" w:cs="Arial"/>
          <w:color w:val="000000" w:themeColor="text1"/>
        </w:rPr>
        <w:t xml:space="preserve"> – Τοπική Ανάπτυξη με Πρωτοβουλία Τοπικών Κοινοτήτων)» του Στρατηγικού Σχεδίου της Κοινής Αγροτικής Πολιτικής για τη νέα Προγραμματική Περίοδο 2023 – 2027</w:t>
      </w:r>
    </w:p>
    <w:p w:rsidR="00E462C8" w:rsidRPr="00307B41" w:rsidRDefault="00E462C8" w:rsidP="00307B41">
      <w:pPr>
        <w:jc w:val="both"/>
        <w:rPr>
          <w:rFonts w:ascii="Arial" w:hAnsi="Arial" w:cs="Arial"/>
          <w:color w:val="000000" w:themeColor="text1"/>
        </w:rPr>
      </w:pPr>
      <w:r w:rsidRPr="00307B41">
        <w:rPr>
          <w:rFonts w:ascii="Arial" w:hAnsi="Arial" w:cs="Arial"/>
          <w:color w:val="000000" w:themeColor="text1"/>
        </w:rPr>
        <w:t xml:space="preserve">7) Την υπ’ αριθ. 2545/10-10-2022 (ΦΕΚ 5361/τ.Β’/2022) </w:t>
      </w:r>
      <w:proofErr w:type="spellStart"/>
      <w:r w:rsidRPr="00307B41">
        <w:rPr>
          <w:rFonts w:ascii="Arial" w:hAnsi="Arial" w:cs="Arial"/>
          <w:color w:val="000000" w:themeColor="text1"/>
        </w:rPr>
        <w:t>Πρόσκληησς</w:t>
      </w:r>
      <w:proofErr w:type="spellEnd"/>
      <w:r w:rsidRPr="00307B41">
        <w:rPr>
          <w:rFonts w:ascii="Arial" w:hAnsi="Arial" w:cs="Arial"/>
          <w:color w:val="000000" w:themeColor="text1"/>
        </w:rPr>
        <w:t xml:space="preserve"> Υποβολής Προτάσεων της ΕΥΔ Στρατηγικού Σχεδιασμού ΚΑΠ του Υπουργείου Αγροτικής Ανάπτυξης &amp; Τροφίμων με καταληκτική ημερομηνία υποβολής την 22/02/2023</w:t>
      </w:r>
    </w:p>
    <w:p w:rsidR="00BF1CA1" w:rsidRPr="00307B41" w:rsidRDefault="00E462C8" w:rsidP="00307B41">
      <w:pPr>
        <w:jc w:val="both"/>
        <w:rPr>
          <w:rFonts w:ascii="Arial" w:hAnsi="Arial" w:cs="Arial"/>
          <w:color w:val="000000" w:themeColor="text1"/>
        </w:rPr>
      </w:pPr>
      <w:r w:rsidRPr="00307B41">
        <w:rPr>
          <w:rFonts w:ascii="Arial" w:hAnsi="Arial" w:cs="Arial"/>
          <w:color w:val="000000" w:themeColor="text1"/>
        </w:rPr>
        <w:t>8</w:t>
      </w:r>
      <w:r w:rsidR="00BF1CA1" w:rsidRPr="00307B41">
        <w:rPr>
          <w:rFonts w:ascii="Arial" w:hAnsi="Arial" w:cs="Arial"/>
          <w:color w:val="000000" w:themeColor="text1"/>
        </w:rPr>
        <w:t xml:space="preserve">) την με </w:t>
      </w:r>
      <w:proofErr w:type="spellStart"/>
      <w:r w:rsidR="00BF1CA1" w:rsidRPr="00307B41">
        <w:rPr>
          <w:rFonts w:ascii="Arial" w:hAnsi="Arial" w:cs="Arial"/>
          <w:color w:val="000000" w:themeColor="text1"/>
        </w:rPr>
        <w:t>αριθ</w:t>
      </w:r>
      <w:proofErr w:type="spellEnd"/>
      <w:r w:rsidR="00BF1CA1" w:rsidRPr="00307B41">
        <w:rPr>
          <w:rFonts w:ascii="Arial" w:hAnsi="Arial" w:cs="Arial"/>
          <w:color w:val="000000" w:themeColor="text1"/>
        </w:rPr>
        <w:t xml:space="preserve"> </w:t>
      </w:r>
      <w:proofErr w:type="spellStart"/>
      <w:r w:rsidR="00BF1CA1" w:rsidRPr="00307B41">
        <w:rPr>
          <w:rFonts w:ascii="Arial" w:hAnsi="Arial" w:cs="Arial"/>
          <w:color w:val="000000" w:themeColor="text1"/>
        </w:rPr>
        <w:t>πρωτ</w:t>
      </w:r>
      <w:proofErr w:type="spellEnd"/>
      <w:r w:rsidR="00BF1CA1" w:rsidRPr="00307B41">
        <w:rPr>
          <w:rFonts w:ascii="Arial" w:hAnsi="Arial" w:cs="Arial"/>
          <w:color w:val="000000" w:themeColor="text1"/>
        </w:rPr>
        <w:t xml:space="preserve">. 105/17-10-2022επιστολή της </w:t>
      </w:r>
      <w:r w:rsidR="000F3E78" w:rsidRPr="00307B41">
        <w:rPr>
          <w:rFonts w:ascii="Arial" w:hAnsi="Arial" w:cs="Arial"/>
          <w:color w:val="000000" w:themeColor="text1"/>
        </w:rPr>
        <w:t xml:space="preserve">«Αναπτυξιακής Φθιώτιδας ΑΕ ΟΤΑ» περί έγκρισης συμμετοχής του Δήμου </w:t>
      </w:r>
      <w:proofErr w:type="spellStart"/>
      <w:r w:rsidR="000F3E78" w:rsidRPr="00307B41">
        <w:rPr>
          <w:rFonts w:ascii="Arial" w:hAnsi="Arial" w:cs="Arial"/>
          <w:color w:val="000000" w:themeColor="text1"/>
        </w:rPr>
        <w:t>Λαμιεών</w:t>
      </w:r>
      <w:proofErr w:type="spellEnd"/>
      <w:r w:rsidR="000F3E78" w:rsidRPr="00307B41">
        <w:rPr>
          <w:rFonts w:ascii="Arial" w:hAnsi="Arial" w:cs="Arial"/>
          <w:color w:val="000000" w:themeColor="text1"/>
        </w:rPr>
        <w:t xml:space="preserve"> στην Περιοχή παρέμβασης του νέου Προγράμματος </w:t>
      </w:r>
      <w:r w:rsidR="000F3E78" w:rsidRPr="00307B41">
        <w:rPr>
          <w:rFonts w:ascii="Arial" w:hAnsi="Arial" w:cs="Arial"/>
          <w:color w:val="000000" w:themeColor="text1"/>
          <w:lang w:val="en-US"/>
        </w:rPr>
        <w:t>CLLD</w:t>
      </w:r>
      <w:r w:rsidR="000F3E78" w:rsidRPr="00307B41">
        <w:rPr>
          <w:rFonts w:ascii="Arial" w:hAnsi="Arial" w:cs="Arial"/>
          <w:color w:val="000000" w:themeColor="text1"/>
        </w:rPr>
        <w:t>/</w:t>
      </w:r>
      <w:r w:rsidR="000F3E78" w:rsidRPr="00307B41">
        <w:rPr>
          <w:rFonts w:ascii="Arial" w:hAnsi="Arial" w:cs="Arial"/>
          <w:color w:val="000000" w:themeColor="text1"/>
          <w:lang w:val="en-US"/>
        </w:rPr>
        <w:t>LEADER</w:t>
      </w:r>
      <w:r w:rsidR="000F3E78" w:rsidRPr="00307B41">
        <w:rPr>
          <w:rFonts w:ascii="Arial" w:hAnsi="Arial" w:cs="Arial"/>
          <w:color w:val="000000" w:themeColor="text1"/>
        </w:rPr>
        <w:t xml:space="preserve"> για την προγραμματική περίοδο 2023-2027</w:t>
      </w:r>
    </w:p>
    <w:p w:rsidR="000F3E78" w:rsidRPr="00307B41" w:rsidRDefault="00E462C8" w:rsidP="00307B41">
      <w:pPr>
        <w:jc w:val="both"/>
        <w:rPr>
          <w:rFonts w:ascii="Arial" w:hAnsi="Arial" w:cs="Arial"/>
          <w:color w:val="000000" w:themeColor="text1"/>
        </w:rPr>
      </w:pPr>
      <w:r w:rsidRPr="00307B41">
        <w:rPr>
          <w:rFonts w:ascii="Arial" w:hAnsi="Arial" w:cs="Arial"/>
          <w:color w:val="000000" w:themeColor="text1"/>
        </w:rPr>
        <w:lastRenderedPageBreak/>
        <w:t>9</w:t>
      </w:r>
      <w:r w:rsidR="000F3E78" w:rsidRPr="00307B41">
        <w:rPr>
          <w:rFonts w:ascii="Arial" w:hAnsi="Arial" w:cs="Arial"/>
          <w:color w:val="000000" w:themeColor="text1"/>
        </w:rPr>
        <w:t>) το γεγονός ότι η Αναπτυξιακή Φθιώτιδας Α.Ε. Ο.Τ.Α.</w:t>
      </w:r>
      <w:r w:rsidR="000F3E78" w:rsidRPr="00307B41">
        <w:rPr>
          <w:rFonts w:ascii="Arial" w:hAnsi="Arial" w:cs="Arial"/>
        </w:rPr>
        <w:t xml:space="preserve"> </w:t>
      </w:r>
      <w:r w:rsidR="000F3E78" w:rsidRPr="00307B41">
        <w:rPr>
          <w:rFonts w:ascii="Arial" w:hAnsi="Arial" w:cs="Arial"/>
          <w:color w:val="000000" w:themeColor="text1"/>
        </w:rPr>
        <w:t>υλοποιεί το τοπικό πρόγραμμα CLLD/LEADER Π.Α.Α., από το 2007 έως και σήμερα, για την Π.Ε. Φθιώτιδας και Π.Ε. Ευρυτανίας, ενώ  παράλληλα προτίθεται να υποβάλλει πρόταση για την επιλογή στρατηγικών τοπικής ανάπτυξης με πρωτοβουλία τοπικών κοινοτήτων, στο πλαίσιο της παρέμβασης Π3-77-4.1 «Στήριξη για Τοπική Ανάπτυξη μέσω του LEADER (</w:t>
      </w:r>
      <w:proofErr w:type="spellStart"/>
      <w:r w:rsidR="000F3E78" w:rsidRPr="00307B41">
        <w:rPr>
          <w:rFonts w:ascii="Arial" w:hAnsi="Arial" w:cs="Arial"/>
          <w:color w:val="000000" w:themeColor="text1"/>
        </w:rPr>
        <w:t>ΤΑΠΤοΚ</w:t>
      </w:r>
      <w:proofErr w:type="spellEnd"/>
      <w:r w:rsidR="000F3E78" w:rsidRPr="00307B41">
        <w:rPr>
          <w:rFonts w:ascii="Arial" w:hAnsi="Arial" w:cs="Arial"/>
          <w:color w:val="000000" w:themeColor="text1"/>
        </w:rPr>
        <w:t xml:space="preserve"> – Τοπική Ανάπτυξη με Πρωτοβουλία Τοπικών Κοινοτήτων)» του Στρατηγικού Σχεδίου της Κοινής Αγροτικής Πολιτικής για τη νέα Προγραμματική Περίοδο 2023 – 2027.</w:t>
      </w:r>
    </w:p>
    <w:p w:rsidR="00DF4DAB" w:rsidRPr="00307B41" w:rsidRDefault="000F3E78" w:rsidP="00307B41">
      <w:pPr>
        <w:jc w:val="both"/>
        <w:rPr>
          <w:rFonts w:ascii="Arial" w:hAnsi="Arial" w:cs="Arial"/>
          <w:color w:val="000000" w:themeColor="text1"/>
        </w:rPr>
      </w:pPr>
      <w:r w:rsidRPr="00307B41">
        <w:rPr>
          <w:rFonts w:ascii="Arial" w:hAnsi="Arial" w:cs="Arial"/>
          <w:color w:val="000000" w:themeColor="text1"/>
        </w:rPr>
        <w:t xml:space="preserve">Επιπρόσθετα επειδή </w:t>
      </w:r>
      <w:r w:rsidR="00BF1CA1" w:rsidRPr="00307B41">
        <w:rPr>
          <w:rFonts w:ascii="Arial" w:hAnsi="Arial" w:cs="Arial"/>
          <w:color w:val="000000" w:themeColor="text1"/>
        </w:rPr>
        <w:t xml:space="preserve">το πρόγραμμα LEADER, αποτελεί ένα βασικό εργαλείο για την επίτευξη των στόχων της Ε.Ε. για την προώθηση της απασχόλησης, της κοινωνικής ένταξης και της τοπικής ανάπτυξης στις αγροτικές περιοχές. Κατόπιν των ανωτέρω, και προκειμένου για τον άμεσο σχεδιασμό του τοπικού προγράμματος για την ΠΕ Φθιώτιδος και ΠΕ Ευρυτανίας της Νέας Προγραμματικής Περιόδου 2023 – 2027, το Δημοτικό Συμβούλιο καλείται να αποφασίσει σχετικά με τη συμμετοχή του Δήμου </w:t>
      </w:r>
      <w:proofErr w:type="spellStart"/>
      <w:r w:rsidRPr="00307B41">
        <w:rPr>
          <w:rFonts w:ascii="Arial" w:hAnsi="Arial" w:cs="Arial"/>
          <w:color w:val="000000" w:themeColor="text1"/>
        </w:rPr>
        <w:t>Λαμιεών</w:t>
      </w:r>
      <w:proofErr w:type="spellEnd"/>
      <w:r w:rsidRPr="00307B41">
        <w:rPr>
          <w:rFonts w:ascii="Arial" w:hAnsi="Arial" w:cs="Arial"/>
          <w:color w:val="000000" w:themeColor="text1"/>
        </w:rPr>
        <w:t xml:space="preserve"> στην περιοχή παρέμβασης </w:t>
      </w:r>
      <w:r w:rsidR="00E462C8" w:rsidRPr="00307B41">
        <w:rPr>
          <w:rFonts w:ascii="Arial" w:hAnsi="Arial" w:cs="Arial"/>
          <w:color w:val="000000" w:themeColor="text1"/>
        </w:rPr>
        <w:t xml:space="preserve">της πρότασης της Αναπτυξιακή Φθιώτιδας Α.Ε. Ο.Τ.Α </w:t>
      </w:r>
      <w:r w:rsidRPr="00307B41">
        <w:rPr>
          <w:rFonts w:ascii="Arial" w:hAnsi="Arial" w:cs="Arial"/>
          <w:color w:val="000000" w:themeColor="text1"/>
        </w:rPr>
        <w:t xml:space="preserve">εκτός της </w:t>
      </w:r>
      <w:r w:rsidR="00E462C8" w:rsidRPr="00307B41">
        <w:rPr>
          <w:rFonts w:ascii="Arial" w:hAnsi="Arial" w:cs="Arial"/>
          <w:color w:val="000000" w:themeColor="text1"/>
        </w:rPr>
        <w:t xml:space="preserve">Δ.Ε. Λαμίας (λόγω πληθυσμού &gt;15.000 κατοίκους), της </w:t>
      </w:r>
      <w:r w:rsidRPr="00307B41">
        <w:rPr>
          <w:rFonts w:ascii="Arial" w:hAnsi="Arial" w:cs="Arial"/>
          <w:color w:val="000000" w:themeColor="text1"/>
        </w:rPr>
        <w:t xml:space="preserve">Δ.Ε. </w:t>
      </w:r>
      <w:proofErr w:type="spellStart"/>
      <w:r w:rsidRPr="00307B41">
        <w:rPr>
          <w:rFonts w:ascii="Arial" w:hAnsi="Arial" w:cs="Arial"/>
          <w:color w:val="000000" w:themeColor="text1"/>
        </w:rPr>
        <w:t>Παύ</w:t>
      </w:r>
      <w:r w:rsidR="006E5D0D">
        <w:rPr>
          <w:rFonts w:ascii="Arial" w:hAnsi="Arial" w:cs="Arial"/>
          <w:color w:val="000000" w:themeColor="text1"/>
        </w:rPr>
        <w:t>λιανης</w:t>
      </w:r>
      <w:proofErr w:type="spellEnd"/>
      <w:r w:rsidR="006E5D0D">
        <w:rPr>
          <w:rFonts w:ascii="Arial" w:hAnsi="Arial" w:cs="Arial"/>
          <w:color w:val="000000" w:themeColor="text1"/>
        </w:rPr>
        <w:t xml:space="preserve"> και </w:t>
      </w:r>
      <w:r w:rsidRPr="00307B41">
        <w:rPr>
          <w:rFonts w:ascii="Arial" w:hAnsi="Arial" w:cs="Arial"/>
          <w:color w:val="000000" w:themeColor="text1"/>
        </w:rPr>
        <w:t>της Τ.Κ. Οίτης</w:t>
      </w:r>
      <w:r w:rsidR="00BF1CA1" w:rsidRPr="00307B41">
        <w:rPr>
          <w:rFonts w:ascii="Arial" w:hAnsi="Arial" w:cs="Arial"/>
          <w:color w:val="000000" w:themeColor="text1"/>
        </w:rPr>
        <w:t>.</w:t>
      </w:r>
    </w:p>
    <w:p w:rsidR="00E462C8" w:rsidRPr="00307B41" w:rsidRDefault="00E462C8" w:rsidP="00307B41">
      <w:pPr>
        <w:jc w:val="both"/>
        <w:rPr>
          <w:rFonts w:ascii="Arial" w:hAnsi="Arial" w:cs="Arial"/>
          <w:color w:val="000000" w:themeColor="text1"/>
        </w:rPr>
      </w:pPr>
    </w:p>
    <w:p w:rsidR="00E462C8" w:rsidRDefault="00E462C8" w:rsidP="00307B41">
      <w:pPr>
        <w:jc w:val="center"/>
        <w:rPr>
          <w:rFonts w:ascii="Arial" w:hAnsi="Arial" w:cs="Arial"/>
          <w:b/>
          <w:color w:val="000000" w:themeColor="text1"/>
          <w:u w:val="single"/>
        </w:rPr>
      </w:pPr>
      <w:r w:rsidRPr="00307B41">
        <w:rPr>
          <w:rFonts w:ascii="Arial" w:hAnsi="Arial" w:cs="Arial"/>
          <w:b/>
          <w:color w:val="000000" w:themeColor="text1"/>
          <w:u w:val="single"/>
        </w:rPr>
        <w:t>Εισηγούμαστε:</w:t>
      </w:r>
    </w:p>
    <w:p w:rsidR="00307B41" w:rsidRPr="00307B41" w:rsidRDefault="00307B41" w:rsidP="00307B41">
      <w:pPr>
        <w:jc w:val="center"/>
        <w:rPr>
          <w:rFonts w:ascii="Arial" w:hAnsi="Arial" w:cs="Arial"/>
          <w:b/>
          <w:color w:val="000000" w:themeColor="text1"/>
          <w:u w:val="single"/>
        </w:rPr>
      </w:pPr>
    </w:p>
    <w:p w:rsidR="00E462C8" w:rsidRDefault="00B15107" w:rsidP="00B15107">
      <w:pPr>
        <w:ind w:firstLine="720"/>
        <w:jc w:val="both"/>
        <w:rPr>
          <w:rFonts w:ascii="Arial" w:hAnsi="Arial" w:cs="Arial"/>
          <w:color w:val="000000" w:themeColor="text1"/>
        </w:rPr>
      </w:pPr>
      <w:r>
        <w:rPr>
          <w:rFonts w:ascii="Arial" w:hAnsi="Arial" w:cs="Arial"/>
          <w:color w:val="000000" w:themeColor="text1"/>
        </w:rPr>
        <w:t xml:space="preserve">α) </w:t>
      </w:r>
      <w:r w:rsidR="00E462C8" w:rsidRPr="00307B41">
        <w:rPr>
          <w:rFonts w:ascii="Arial" w:hAnsi="Arial" w:cs="Arial"/>
          <w:color w:val="000000" w:themeColor="text1"/>
        </w:rPr>
        <w:t xml:space="preserve">Τη συμμέτοχη του Δήμου </w:t>
      </w:r>
      <w:proofErr w:type="spellStart"/>
      <w:r w:rsidR="00E462C8" w:rsidRPr="00307B41">
        <w:rPr>
          <w:rFonts w:ascii="Arial" w:hAnsi="Arial" w:cs="Arial"/>
          <w:color w:val="000000" w:themeColor="text1"/>
        </w:rPr>
        <w:t>Λαμιεών</w:t>
      </w:r>
      <w:proofErr w:type="spellEnd"/>
      <w:r w:rsidR="00E462C8" w:rsidRPr="00307B41">
        <w:rPr>
          <w:rFonts w:ascii="Arial" w:hAnsi="Arial" w:cs="Arial"/>
          <w:color w:val="000000" w:themeColor="text1"/>
        </w:rPr>
        <w:t xml:space="preserve"> στην περιοχή παρέμβασης της πρότασης της Αναπτυξιακή Φθιώτιδας Α.Ε. Ο.Τ.Α εκτός της Δ.Ε. Λαμίας (λόγω πληθυσμού &gt;15.000</w:t>
      </w:r>
      <w:r w:rsidR="006E5D0D">
        <w:rPr>
          <w:rFonts w:ascii="Arial" w:hAnsi="Arial" w:cs="Arial"/>
          <w:color w:val="000000" w:themeColor="text1"/>
        </w:rPr>
        <w:t xml:space="preserve"> κατοίκους), της Δ.Ε. </w:t>
      </w:r>
      <w:proofErr w:type="spellStart"/>
      <w:r w:rsidR="006E5D0D">
        <w:rPr>
          <w:rFonts w:ascii="Arial" w:hAnsi="Arial" w:cs="Arial"/>
          <w:color w:val="000000" w:themeColor="text1"/>
        </w:rPr>
        <w:t>Παύ</w:t>
      </w:r>
      <w:bookmarkStart w:id="0" w:name="_GoBack"/>
      <w:bookmarkEnd w:id="0"/>
      <w:r w:rsidR="006E5D0D">
        <w:rPr>
          <w:rFonts w:ascii="Arial" w:hAnsi="Arial" w:cs="Arial"/>
          <w:color w:val="000000" w:themeColor="text1"/>
        </w:rPr>
        <w:t>λιανης</w:t>
      </w:r>
      <w:proofErr w:type="spellEnd"/>
      <w:r w:rsidR="006E5D0D">
        <w:rPr>
          <w:rFonts w:ascii="Arial" w:hAnsi="Arial" w:cs="Arial"/>
          <w:color w:val="000000" w:themeColor="text1"/>
        </w:rPr>
        <w:t xml:space="preserve"> και </w:t>
      </w:r>
      <w:r w:rsidR="00E462C8" w:rsidRPr="00307B41">
        <w:rPr>
          <w:rFonts w:ascii="Arial" w:hAnsi="Arial" w:cs="Arial"/>
          <w:color w:val="000000" w:themeColor="text1"/>
        </w:rPr>
        <w:t xml:space="preserve"> της Τ.Κ. Οίτης.</w:t>
      </w:r>
    </w:p>
    <w:p w:rsidR="00B15107" w:rsidRPr="00307B41" w:rsidRDefault="00B15107" w:rsidP="00B15107">
      <w:pPr>
        <w:ind w:firstLine="720"/>
        <w:jc w:val="both"/>
        <w:rPr>
          <w:rFonts w:ascii="Arial" w:hAnsi="Arial" w:cs="Arial"/>
          <w:color w:val="000000" w:themeColor="text1"/>
        </w:rPr>
      </w:pPr>
      <w:r>
        <w:rPr>
          <w:rFonts w:ascii="Arial" w:hAnsi="Arial" w:cs="Arial"/>
          <w:color w:val="000000" w:themeColor="text1"/>
        </w:rPr>
        <w:t>β) Την εξουσιοδότηση του Δημάρχου για την υπογραφή όλων των απαιτούμενων  εγγράφων για την υποβολή της πρότασης</w:t>
      </w:r>
    </w:p>
    <w:tbl>
      <w:tblPr>
        <w:tblW w:w="9511" w:type="dxa"/>
        <w:tblLook w:val="01E0" w:firstRow="1" w:lastRow="1" w:firstColumn="1" w:lastColumn="1" w:noHBand="0" w:noVBand="0"/>
      </w:tblPr>
      <w:tblGrid>
        <w:gridCol w:w="5103"/>
        <w:gridCol w:w="4408"/>
      </w:tblGrid>
      <w:tr w:rsidR="00307B41" w:rsidRPr="00307B41" w:rsidTr="009123A8">
        <w:trPr>
          <w:trHeight w:val="1368"/>
        </w:trPr>
        <w:tc>
          <w:tcPr>
            <w:tcW w:w="5103" w:type="dxa"/>
          </w:tcPr>
          <w:p w:rsidR="00307B41" w:rsidRPr="00307B41" w:rsidRDefault="00307B41" w:rsidP="00307B41">
            <w:pPr>
              <w:tabs>
                <w:tab w:val="left" w:pos="709"/>
                <w:tab w:val="left" w:pos="1077"/>
                <w:tab w:val="left" w:pos="1474"/>
                <w:tab w:val="left" w:pos="1871"/>
                <w:tab w:val="left" w:pos="2268"/>
              </w:tabs>
              <w:spacing w:after="0" w:line="360" w:lineRule="auto"/>
              <w:jc w:val="both"/>
              <w:rPr>
                <w:rFonts w:ascii="Arial" w:eastAsia="Times New Roman" w:hAnsi="Arial" w:cs="Arial"/>
                <w:bCs/>
              </w:rPr>
            </w:pPr>
          </w:p>
          <w:p w:rsidR="00307B41" w:rsidRPr="00307B41" w:rsidRDefault="00307B41" w:rsidP="00307B41">
            <w:pPr>
              <w:shd w:val="clear" w:color="auto" w:fill="FFFFFF"/>
              <w:spacing w:after="0" w:line="240" w:lineRule="auto"/>
              <w:rPr>
                <w:rFonts w:ascii="Arial" w:eastAsia="Times New Roman" w:hAnsi="Arial" w:cs="Arial"/>
                <w:color w:val="000000"/>
              </w:rPr>
            </w:pPr>
          </w:p>
          <w:p w:rsidR="00307B41" w:rsidRPr="00307B41" w:rsidRDefault="00307B41" w:rsidP="00307B41">
            <w:pPr>
              <w:tabs>
                <w:tab w:val="left" w:pos="709"/>
                <w:tab w:val="left" w:pos="1077"/>
                <w:tab w:val="left" w:pos="1474"/>
                <w:tab w:val="left" w:pos="1871"/>
                <w:tab w:val="left" w:pos="2268"/>
              </w:tabs>
              <w:spacing w:after="0" w:line="240" w:lineRule="auto"/>
              <w:jc w:val="both"/>
              <w:rPr>
                <w:rFonts w:ascii="Arial" w:eastAsia="Times New Roman" w:hAnsi="Arial" w:cs="Arial"/>
                <w:b/>
                <w:u w:val="single"/>
              </w:rPr>
            </w:pPr>
          </w:p>
          <w:p w:rsidR="00307B41" w:rsidRPr="00307B41" w:rsidRDefault="00307B41" w:rsidP="00307B41">
            <w:pPr>
              <w:tabs>
                <w:tab w:val="left" w:pos="709"/>
                <w:tab w:val="left" w:pos="1077"/>
                <w:tab w:val="left" w:pos="1474"/>
                <w:tab w:val="left" w:pos="1871"/>
                <w:tab w:val="left" w:pos="2268"/>
              </w:tabs>
              <w:spacing w:after="0" w:line="240" w:lineRule="auto"/>
              <w:jc w:val="both"/>
              <w:rPr>
                <w:rFonts w:ascii="Arial" w:eastAsia="Times New Roman" w:hAnsi="Arial" w:cs="Arial"/>
              </w:rPr>
            </w:pPr>
            <w:r w:rsidRPr="00307B41">
              <w:rPr>
                <w:rFonts w:ascii="Arial" w:eastAsia="Times New Roman" w:hAnsi="Arial" w:cs="Arial"/>
                <w:b/>
                <w:u w:val="single"/>
              </w:rPr>
              <w:t>ΕΣΩΤΕΡΙΚΗ ΔΙΑΝΟΜΗ</w:t>
            </w:r>
            <w:r w:rsidRPr="00307B41">
              <w:rPr>
                <w:rFonts w:ascii="Arial" w:eastAsia="Times New Roman" w:hAnsi="Arial" w:cs="Arial"/>
              </w:rPr>
              <w:t>:</w:t>
            </w:r>
          </w:p>
          <w:p w:rsidR="00307B41" w:rsidRPr="00307B41" w:rsidRDefault="00307B41" w:rsidP="00307B41">
            <w:pPr>
              <w:tabs>
                <w:tab w:val="left" w:pos="709"/>
                <w:tab w:val="left" w:pos="1077"/>
                <w:tab w:val="left" w:pos="1474"/>
                <w:tab w:val="left" w:pos="1871"/>
                <w:tab w:val="left" w:pos="2268"/>
              </w:tabs>
              <w:spacing w:after="0" w:line="360" w:lineRule="auto"/>
              <w:jc w:val="both"/>
              <w:rPr>
                <w:rFonts w:ascii="Arial" w:eastAsia="Times New Roman" w:hAnsi="Arial" w:cs="Arial"/>
              </w:rPr>
            </w:pPr>
            <w:r w:rsidRPr="00307B41">
              <w:rPr>
                <w:rFonts w:ascii="Arial" w:eastAsia="Times New Roman" w:hAnsi="Arial" w:cs="Arial"/>
              </w:rPr>
              <w:t xml:space="preserve">Γραφείο Δημάρχου. </w:t>
            </w:r>
          </w:p>
        </w:tc>
        <w:tc>
          <w:tcPr>
            <w:tcW w:w="4408" w:type="dxa"/>
          </w:tcPr>
          <w:p w:rsidR="00307B41" w:rsidRPr="00307B41" w:rsidRDefault="00307B41" w:rsidP="00307B41">
            <w:pPr>
              <w:tabs>
                <w:tab w:val="left" w:pos="709"/>
                <w:tab w:val="left" w:pos="1077"/>
                <w:tab w:val="left" w:pos="1474"/>
                <w:tab w:val="left" w:pos="1871"/>
                <w:tab w:val="left" w:pos="2268"/>
              </w:tabs>
              <w:spacing w:after="0" w:line="360" w:lineRule="auto"/>
              <w:jc w:val="center"/>
              <w:rPr>
                <w:rFonts w:ascii="Arial" w:eastAsia="Times New Roman" w:hAnsi="Arial" w:cs="Arial"/>
                <w:b/>
              </w:rPr>
            </w:pPr>
          </w:p>
          <w:p w:rsidR="00307B41" w:rsidRPr="00307B41" w:rsidRDefault="00307B41" w:rsidP="00307B41">
            <w:pPr>
              <w:tabs>
                <w:tab w:val="left" w:pos="709"/>
                <w:tab w:val="left" w:pos="1077"/>
                <w:tab w:val="left" w:pos="1474"/>
                <w:tab w:val="left" w:pos="1871"/>
                <w:tab w:val="left" w:pos="2268"/>
              </w:tabs>
              <w:spacing w:after="0" w:line="360" w:lineRule="auto"/>
              <w:jc w:val="center"/>
              <w:rPr>
                <w:rFonts w:ascii="Arial" w:eastAsia="Times New Roman" w:hAnsi="Arial" w:cs="Arial"/>
                <w:b/>
              </w:rPr>
            </w:pPr>
            <w:r w:rsidRPr="00307B41">
              <w:rPr>
                <w:rFonts w:ascii="Arial" w:eastAsia="Times New Roman" w:hAnsi="Arial" w:cs="Arial"/>
                <w:b/>
              </w:rPr>
              <w:t>Ο ΔΗΜΑΡΧΟΣ ΛΑΜΙΕΩΝ</w:t>
            </w:r>
          </w:p>
          <w:p w:rsidR="00307B41" w:rsidRPr="00307B41" w:rsidRDefault="00307B41" w:rsidP="00307B41">
            <w:pPr>
              <w:tabs>
                <w:tab w:val="left" w:pos="709"/>
                <w:tab w:val="left" w:pos="1077"/>
                <w:tab w:val="left" w:pos="1474"/>
                <w:tab w:val="left" w:pos="1871"/>
                <w:tab w:val="left" w:pos="2268"/>
              </w:tabs>
              <w:spacing w:after="0" w:line="360" w:lineRule="auto"/>
              <w:jc w:val="center"/>
              <w:rPr>
                <w:rFonts w:ascii="Arial" w:eastAsia="Times New Roman" w:hAnsi="Arial" w:cs="Arial"/>
                <w:b/>
              </w:rPr>
            </w:pPr>
          </w:p>
          <w:p w:rsidR="00307B41" w:rsidRPr="00307B41" w:rsidRDefault="00307B41" w:rsidP="00307B41">
            <w:pPr>
              <w:tabs>
                <w:tab w:val="left" w:pos="709"/>
                <w:tab w:val="left" w:pos="1077"/>
                <w:tab w:val="left" w:pos="1474"/>
                <w:tab w:val="left" w:pos="1871"/>
                <w:tab w:val="left" w:pos="2268"/>
              </w:tabs>
              <w:spacing w:after="0" w:line="360" w:lineRule="auto"/>
              <w:rPr>
                <w:rFonts w:ascii="Arial" w:eastAsia="Times New Roman" w:hAnsi="Arial" w:cs="Arial"/>
                <w:b/>
              </w:rPr>
            </w:pPr>
          </w:p>
          <w:p w:rsidR="00307B41" w:rsidRPr="00307B41" w:rsidRDefault="00307B41" w:rsidP="00307B41">
            <w:pPr>
              <w:tabs>
                <w:tab w:val="left" w:pos="709"/>
                <w:tab w:val="left" w:pos="1077"/>
                <w:tab w:val="left" w:pos="1474"/>
                <w:tab w:val="left" w:pos="1871"/>
                <w:tab w:val="left" w:pos="2268"/>
              </w:tabs>
              <w:spacing w:after="0" w:line="360" w:lineRule="auto"/>
              <w:jc w:val="center"/>
              <w:rPr>
                <w:rFonts w:ascii="Arial" w:eastAsia="Times New Roman" w:hAnsi="Arial" w:cs="Arial"/>
              </w:rPr>
            </w:pPr>
            <w:r w:rsidRPr="00307B41">
              <w:rPr>
                <w:rFonts w:ascii="Arial" w:eastAsia="Times New Roman" w:hAnsi="Arial" w:cs="Arial"/>
                <w:b/>
              </w:rPr>
              <w:t>ΕΥΘΥ</w:t>
            </w:r>
            <w:r w:rsidRPr="00307B41">
              <w:rPr>
                <w:rFonts w:ascii="Arial" w:eastAsia="Times New Roman" w:hAnsi="Arial" w:cs="Arial"/>
              </w:rPr>
              <w:t>Μ</w:t>
            </w:r>
            <w:r w:rsidRPr="00307B41">
              <w:rPr>
                <w:rFonts w:ascii="Arial" w:eastAsia="Times New Roman" w:hAnsi="Arial" w:cs="Arial"/>
                <w:b/>
              </w:rPr>
              <w:t xml:space="preserve">ΙΟΣ </w:t>
            </w:r>
            <w:r w:rsidRPr="00307B41">
              <w:rPr>
                <w:rFonts w:ascii="Arial" w:eastAsia="Times New Roman" w:hAnsi="Arial" w:cs="Arial"/>
                <w:b/>
                <w:lang w:val="en-US"/>
              </w:rPr>
              <w:t>K</w:t>
            </w:r>
            <w:r w:rsidRPr="00307B41">
              <w:rPr>
                <w:rFonts w:ascii="Arial" w:eastAsia="Times New Roman" w:hAnsi="Arial" w:cs="Arial"/>
                <w:b/>
              </w:rPr>
              <w:t>. ΚΑΡΑΪΣΚΟΣ</w:t>
            </w:r>
          </w:p>
        </w:tc>
      </w:tr>
    </w:tbl>
    <w:p w:rsidR="00AB6AE0" w:rsidRPr="00307B41" w:rsidRDefault="00AB6AE0" w:rsidP="00DF4DAB">
      <w:pPr>
        <w:rPr>
          <w:rFonts w:ascii="Arial" w:hAnsi="Arial" w:cs="Arial"/>
          <w:color w:val="FF0000"/>
        </w:rPr>
      </w:pPr>
    </w:p>
    <w:sectPr w:rsidR="00AB6AE0" w:rsidRPr="00307B41" w:rsidSect="00307B41">
      <w:headerReference w:type="default" r:id="rId12"/>
      <w:footerReference w:type="default" r:id="rId13"/>
      <w:pgSz w:w="11906" w:h="16838"/>
      <w:pgMar w:top="1134" w:right="1134" w:bottom="1134" w:left="1418" w:header="284" w:footer="55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D0F3D" w:rsidRDefault="00DD0F3D" w:rsidP="002030A3">
      <w:pPr>
        <w:spacing w:after="0" w:line="240" w:lineRule="auto"/>
      </w:pPr>
      <w:r>
        <w:separator/>
      </w:r>
    </w:p>
  </w:endnote>
  <w:endnote w:type="continuationSeparator" w:id="0">
    <w:p w:rsidR="00DD0F3D" w:rsidRDefault="00DD0F3D" w:rsidP="002030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Narrow">
    <w:panose1 w:val="020B0606020202030204"/>
    <w:charset w:val="00"/>
    <w:family w:val="swiss"/>
    <w:pitch w:val="variable"/>
    <w:sig w:usb0="00000287" w:usb1="000008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2E0D" w:rsidRDefault="00842E0D" w:rsidP="0079781C">
    <w:pPr>
      <w:pStyle w:val="a6"/>
      <w:tabs>
        <w:tab w:val="clear" w:pos="4153"/>
        <w:tab w:val="clear" w:pos="8306"/>
        <w:tab w:val="left" w:pos="7740"/>
      </w:tabs>
    </w:pPr>
    <w: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D0F3D" w:rsidRDefault="00DD0F3D" w:rsidP="002030A3">
      <w:pPr>
        <w:spacing w:after="0" w:line="240" w:lineRule="auto"/>
      </w:pPr>
      <w:r>
        <w:separator/>
      </w:r>
    </w:p>
  </w:footnote>
  <w:footnote w:type="continuationSeparator" w:id="0">
    <w:p w:rsidR="00DD0F3D" w:rsidRDefault="00DD0F3D" w:rsidP="002030A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2E0D" w:rsidRDefault="00842E0D">
    <w:pPr>
      <w:pStyle w:val="a5"/>
    </w:pPr>
  </w:p>
  <w:p w:rsidR="00842E0D" w:rsidRDefault="00842E0D">
    <w:pPr>
      <w:pStyle w:val="a5"/>
    </w:pPr>
  </w:p>
  <w:p w:rsidR="00842E0D" w:rsidRDefault="00842E0D">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030697"/>
    <w:multiLevelType w:val="hybridMultilevel"/>
    <w:tmpl w:val="3DB49018"/>
    <w:lvl w:ilvl="0" w:tplc="566AB2F0">
      <w:start w:val="1"/>
      <w:numFmt w:val="decimal"/>
      <w:lvlText w:val="%1."/>
      <w:lvlJc w:val="left"/>
      <w:pPr>
        <w:ind w:left="720" w:hanging="360"/>
      </w:pPr>
      <w:rPr>
        <w:rFonts w:ascii="Arial Narrow" w:hAnsi="Arial Narrow" w:cstheme="minorBidi" w:hint="default"/>
        <w:b w:val="0"/>
        <w:sz w:val="16"/>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
    <w:nsid w:val="30AC67DA"/>
    <w:multiLevelType w:val="hybridMultilevel"/>
    <w:tmpl w:val="84E0059C"/>
    <w:lvl w:ilvl="0" w:tplc="9668A76A">
      <w:start w:val="1"/>
      <w:numFmt w:val="decimal"/>
      <w:lvlText w:val="%1."/>
      <w:lvlJc w:val="left"/>
      <w:pPr>
        <w:ind w:left="360" w:hanging="360"/>
      </w:pPr>
      <w:rPr>
        <w:rFonts w:ascii="Arial Narrow" w:hAnsi="Arial Narrow" w:cs="Times New Roman" w:hint="default"/>
        <w:b/>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
    <w:nsid w:val="3146060C"/>
    <w:multiLevelType w:val="hybridMultilevel"/>
    <w:tmpl w:val="E21E4AD2"/>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
    <w:nsid w:val="340E32C2"/>
    <w:multiLevelType w:val="hybridMultilevel"/>
    <w:tmpl w:val="96E2E38E"/>
    <w:lvl w:ilvl="0" w:tplc="435A5AA8">
      <w:start w:val="1"/>
      <w:numFmt w:val="decimal"/>
      <w:lvlText w:val="%1."/>
      <w:lvlJc w:val="left"/>
      <w:pPr>
        <w:ind w:left="360" w:hanging="360"/>
      </w:pPr>
      <w:rPr>
        <w:rFonts w:ascii="Times New Roman" w:hAnsi="Times New Roman" w:cs="Times New Roman" w:hint="default"/>
        <w:b/>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
    <w:nsid w:val="3637EBBE"/>
    <w:multiLevelType w:val="hybridMultilevel"/>
    <w:tmpl w:val="A978CC89"/>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39B0630D"/>
    <w:multiLevelType w:val="hybridMultilevel"/>
    <w:tmpl w:val="502889CC"/>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6">
    <w:nsid w:val="5C810CB5"/>
    <w:multiLevelType w:val="hybridMultilevel"/>
    <w:tmpl w:val="0A50E430"/>
    <w:lvl w:ilvl="0" w:tplc="A6F80322">
      <w:start w:val="1"/>
      <w:numFmt w:val="decimal"/>
      <w:lvlText w:val="%1."/>
      <w:lvlJc w:val="left"/>
      <w:pPr>
        <w:ind w:left="816" w:hanging="360"/>
      </w:pPr>
      <w:rPr>
        <w:b/>
      </w:rPr>
    </w:lvl>
    <w:lvl w:ilvl="1" w:tplc="04080019" w:tentative="1">
      <w:start w:val="1"/>
      <w:numFmt w:val="lowerLetter"/>
      <w:lvlText w:val="%2."/>
      <w:lvlJc w:val="left"/>
      <w:pPr>
        <w:ind w:left="1536" w:hanging="360"/>
      </w:pPr>
    </w:lvl>
    <w:lvl w:ilvl="2" w:tplc="0408001B" w:tentative="1">
      <w:start w:val="1"/>
      <w:numFmt w:val="lowerRoman"/>
      <w:lvlText w:val="%3."/>
      <w:lvlJc w:val="right"/>
      <w:pPr>
        <w:ind w:left="2256" w:hanging="180"/>
      </w:pPr>
    </w:lvl>
    <w:lvl w:ilvl="3" w:tplc="0408000F" w:tentative="1">
      <w:start w:val="1"/>
      <w:numFmt w:val="decimal"/>
      <w:lvlText w:val="%4."/>
      <w:lvlJc w:val="left"/>
      <w:pPr>
        <w:ind w:left="2976" w:hanging="360"/>
      </w:pPr>
    </w:lvl>
    <w:lvl w:ilvl="4" w:tplc="04080019" w:tentative="1">
      <w:start w:val="1"/>
      <w:numFmt w:val="lowerLetter"/>
      <w:lvlText w:val="%5."/>
      <w:lvlJc w:val="left"/>
      <w:pPr>
        <w:ind w:left="3696" w:hanging="360"/>
      </w:pPr>
    </w:lvl>
    <w:lvl w:ilvl="5" w:tplc="0408001B" w:tentative="1">
      <w:start w:val="1"/>
      <w:numFmt w:val="lowerRoman"/>
      <w:lvlText w:val="%6."/>
      <w:lvlJc w:val="right"/>
      <w:pPr>
        <w:ind w:left="4416" w:hanging="180"/>
      </w:pPr>
    </w:lvl>
    <w:lvl w:ilvl="6" w:tplc="0408000F" w:tentative="1">
      <w:start w:val="1"/>
      <w:numFmt w:val="decimal"/>
      <w:lvlText w:val="%7."/>
      <w:lvlJc w:val="left"/>
      <w:pPr>
        <w:ind w:left="5136" w:hanging="360"/>
      </w:pPr>
    </w:lvl>
    <w:lvl w:ilvl="7" w:tplc="04080019" w:tentative="1">
      <w:start w:val="1"/>
      <w:numFmt w:val="lowerLetter"/>
      <w:lvlText w:val="%8."/>
      <w:lvlJc w:val="left"/>
      <w:pPr>
        <w:ind w:left="5856" w:hanging="360"/>
      </w:pPr>
    </w:lvl>
    <w:lvl w:ilvl="8" w:tplc="0408001B" w:tentative="1">
      <w:start w:val="1"/>
      <w:numFmt w:val="lowerRoman"/>
      <w:lvlText w:val="%9."/>
      <w:lvlJc w:val="right"/>
      <w:pPr>
        <w:ind w:left="6576" w:hanging="180"/>
      </w:pPr>
    </w:lvl>
  </w:abstractNum>
  <w:abstractNum w:abstractNumId="7">
    <w:nsid w:val="76597F9F"/>
    <w:multiLevelType w:val="hybridMultilevel"/>
    <w:tmpl w:val="B204CE1A"/>
    <w:lvl w:ilvl="0" w:tplc="0408000F">
      <w:start w:val="1"/>
      <w:numFmt w:val="decimal"/>
      <w:lvlText w:val="%1."/>
      <w:lvlJc w:val="left"/>
      <w:pPr>
        <w:ind w:left="1637" w:hanging="360"/>
      </w:pPr>
      <w:rPr>
        <w:rFonts w:hint="default"/>
      </w:rPr>
    </w:lvl>
    <w:lvl w:ilvl="1" w:tplc="04080019" w:tentative="1">
      <w:start w:val="1"/>
      <w:numFmt w:val="lowerLetter"/>
      <w:lvlText w:val="%2."/>
      <w:lvlJc w:val="left"/>
      <w:pPr>
        <w:ind w:left="2357" w:hanging="360"/>
      </w:pPr>
    </w:lvl>
    <w:lvl w:ilvl="2" w:tplc="0408001B" w:tentative="1">
      <w:start w:val="1"/>
      <w:numFmt w:val="lowerRoman"/>
      <w:lvlText w:val="%3."/>
      <w:lvlJc w:val="right"/>
      <w:pPr>
        <w:ind w:left="3077" w:hanging="180"/>
      </w:pPr>
    </w:lvl>
    <w:lvl w:ilvl="3" w:tplc="0408000F" w:tentative="1">
      <w:start w:val="1"/>
      <w:numFmt w:val="decimal"/>
      <w:lvlText w:val="%4."/>
      <w:lvlJc w:val="left"/>
      <w:pPr>
        <w:ind w:left="3797" w:hanging="360"/>
      </w:pPr>
    </w:lvl>
    <w:lvl w:ilvl="4" w:tplc="04080019" w:tentative="1">
      <w:start w:val="1"/>
      <w:numFmt w:val="lowerLetter"/>
      <w:lvlText w:val="%5."/>
      <w:lvlJc w:val="left"/>
      <w:pPr>
        <w:ind w:left="4517" w:hanging="360"/>
      </w:pPr>
    </w:lvl>
    <w:lvl w:ilvl="5" w:tplc="0408001B" w:tentative="1">
      <w:start w:val="1"/>
      <w:numFmt w:val="lowerRoman"/>
      <w:lvlText w:val="%6."/>
      <w:lvlJc w:val="right"/>
      <w:pPr>
        <w:ind w:left="5237" w:hanging="180"/>
      </w:pPr>
    </w:lvl>
    <w:lvl w:ilvl="6" w:tplc="0408000F" w:tentative="1">
      <w:start w:val="1"/>
      <w:numFmt w:val="decimal"/>
      <w:lvlText w:val="%7."/>
      <w:lvlJc w:val="left"/>
      <w:pPr>
        <w:ind w:left="5957" w:hanging="360"/>
      </w:pPr>
    </w:lvl>
    <w:lvl w:ilvl="7" w:tplc="04080019" w:tentative="1">
      <w:start w:val="1"/>
      <w:numFmt w:val="lowerLetter"/>
      <w:lvlText w:val="%8."/>
      <w:lvlJc w:val="left"/>
      <w:pPr>
        <w:ind w:left="6677" w:hanging="360"/>
      </w:pPr>
    </w:lvl>
    <w:lvl w:ilvl="8" w:tplc="0408001B" w:tentative="1">
      <w:start w:val="1"/>
      <w:numFmt w:val="lowerRoman"/>
      <w:lvlText w:val="%9."/>
      <w:lvlJc w:val="right"/>
      <w:pPr>
        <w:ind w:left="7397" w:hanging="180"/>
      </w:pPr>
    </w:lvl>
  </w:abstractNum>
  <w:abstractNum w:abstractNumId="8">
    <w:nsid w:val="7C8B2340"/>
    <w:multiLevelType w:val="hybridMultilevel"/>
    <w:tmpl w:val="96E2E38E"/>
    <w:lvl w:ilvl="0" w:tplc="435A5AA8">
      <w:start w:val="1"/>
      <w:numFmt w:val="decimal"/>
      <w:lvlText w:val="%1."/>
      <w:lvlJc w:val="left"/>
      <w:pPr>
        <w:ind w:left="360" w:hanging="360"/>
      </w:pPr>
      <w:rPr>
        <w:rFonts w:ascii="Times New Roman" w:hAnsi="Times New Roman" w:cs="Times New Roman" w:hint="default"/>
        <w:b/>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num w:numId="1">
    <w:abstractNumId w:val="1"/>
  </w:num>
  <w:num w:numId="2">
    <w:abstractNumId w:val="3"/>
  </w:num>
  <w:num w:numId="3">
    <w:abstractNumId w:val="7"/>
  </w:num>
  <w:num w:numId="4">
    <w:abstractNumId w:val="8"/>
  </w:num>
  <w:num w:numId="5">
    <w:abstractNumId w:val="5"/>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num>
  <w:num w:numId="8">
    <w:abstractNumId w:val="0"/>
  </w:num>
  <w:num w:numId="9">
    <w:abstractNumId w:val="6"/>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030A3"/>
    <w:rsid w:val="00011A2F"/>
    <w:rsid w:val="00013278"/>
    <w:rsid w:val="00016764"/>
    <w:rsid w:val="00021556"/>
    <w:rsid w:val="00030B10"/>
    <w:rsid w:val="00032303"/>
    <w:rsid w:val="00032E6D"/>
    <w:rsid w:val="00036CF4"/>
    <w:rsid w:val="000413D3"/>
    <w:rsid w:val="00046E6A"/>
    <w:rsid w:val="00050C38"/>
    <w:rsid w:val="00054AFB"/>
    <w:rsid w:val="0005540D"/>
    <w:rsid w:val="00056B35"/>
    <w:rsid w:val="00057E93"/>
    <w:rsid w:val="00065326"/>
    <w:rsid w:val="000671D2"/>
    <w:rsid w:val="000727F0"/>
    <w:rsid w:val="00073199"/>
    <w:rsid w:val="00075BE4"/>
    <w:rsid w:val="00082988"/>
    <w:rsid w:val="0008479E"/>
    <w:rsid w:val="000872FD"/>
    <w:rsid w:val="00090F52"/>
    <w:rsid w:val="000920C1"/>
    <w:rsid w:val="00093B61"/>
    <w:rsid w:val="000978C4"/>
    <w:rsid w:val="000A6014"/>
    <w:rsid w:val="000A6482"/>
    <w:rsid w:val="000B587A"/>
    <w:rsid w:val="000C01F1"/>
    <w:rsid w:val="000C1CEF"/>
    <w:rsid w:val="000C6F9E"/>
    <w:rsid w:val="000C732F"/>
    <w:rsid w:val="000C7BE6"/>
    <w:rsid w:val="000E0BEC"/>
    <w:rsid w:val="000E49DB"/>
    <w:rsid w:val="000E5B9D"/>
    <w:rsid w:val="000F11AB"/>
    <w:rsid w:val="000F2B34"/>
    <w:rsid w:val="000F3E78"/>
    <w:rsid w:val="000F6F88"/>
    <w:rsid w:val="000F736B"/>
    <w:rsid w:val="000F7F20"/>
    <w:rsid w:val="001011D1"/>
    <w:rsid w:val="00102467"/>
    <w:rsid w:val="001037D2"/>
    <w:rsid w:val="00121340"/>
    <w:rsid w:val="00137C17"/>
    <w:rsid w:val="001442D2"/>
    <w:rsid w:val="001454B0"/>
    <w:rsid w:val="00147AA5"/>
    <w:rsid w:val="00153525"/>
    <w:rsid w:val="001566D4"/>
    <w:rsid w:val="00174F48"/>
    <w:rsid w:val="00180324"/>
    <w:rsid w:val="00193E23"/>
    <w:rsid w:val="001969C5"/>
    <w:rsid w:val="00197BE7"/>
    <w:rsid w:val="001A1536"/>
    <w:rsid w:val="001A5AA8"/>
    <w:rsid w:val="001A5B9F"/>
    <w:rsid w:val="001A6C59"/>
    <w:rsid w:val="001B2B58"/>
    <w:rsid w:val="001B57F3"/>
    <w:rsid w:val="001B6B56"/>
    <w:rsid w:val="001C007E"/>
    <w:rsid w:val="001C1D6B"/>
    <w:rsid w:val="001D641C"/>
    <w:rsid w:val="001D685A"/>
    <w:rsid w:val="001E1E05"/>
    <w:rsid w:val="001E6412"/>
    <w:rsid w:val="001E7E86"/>
    <w:rsid w:val="001F2366"/>
    <w:rsid w:val="002030A3"/>
    <w:rsid w:val="0020499D"/>
    <w:rsid w:val="00207AAC"/>
    <w:rsid w:val="0021557D"/>
    <w:rsid w:val="00220DAE"/>
    <w:rsid w:val="002260D8"/>
    <w:rsid w:val="00227A6E"/>
    <w:rsid w:val="00231AA9"/>
    <w:rsid w:val="0023269B"/>
    <w:rsid w:val="0023349B"/>
    <w:rsid w:val="00261053"/>
    <w:rsid w:val="00263D87"/>
    <w:rsid w:val="00264922"/>
    <w:rsid w:val="002770B7"/>
    <w:rsid w:val="002801D5"/>
    <w:rsid w:val="00287736"/>
    <w:rsid w:val="0029043A"/>
    <w:rsid w:val="0029235F"/>
    <w:rsid w:val="00294E89"/>
    <w:rsid w:val="002A3DE6"/>
    <w:rsid w:val="002B1F8E"/>
    <w:rsid w:val="002C34B0"/>
    <w:rsid w:val="002C4208"/>
    <w:rsid w:val="002D0CC7"/>
    <w:rsid w:val="002D246C"/>
    <w:rsid w:val="002D7FF3"/>
    <w:rsid w:val="002E7DA2"/>
    <w:rsid w:val="002F0129"/>
    <w:rsid w:val="003007D7"/>
    <w:rsid w:val="00300886"/>
    <w:rsid w:val="003051B1"/>
    <w:rsid w:val="00305B49"/>
    <w:rsid w:val="00307B41"/>
    <w:rsid w:val="003114A5"/>
    <w:rsid w:val="0031215B"/>
    <w:rsid w:val="003172AC"/>
    <w:rsid w:val="00324706"/>
    <w:rsid w:val="00325862"/>
    <w:rsid w:val="00326E82"/>
    <w:rsid w:val="00331F70"/>
    <w:rsid w:val="00336D7A"/>
    <w:rsid w:val="00337CB6"/>
    <w:rsid w:val="003402A4"/>
    <w:rsid w:val="0034537D"/>
    <w:rsid w:val="00346417"/>
    <w:rsid w:val="00347E43"/>
    <w:rsid w:val="00350DFF"/>
    <w:rsid w:val="00373535"/>
    <w:rsid w:val="0037362E"/>
    <w:rsid w:val="00377887"/>
    <w:rsid w:val="00380C2F"/>
    <w:rsid w:val="00383E01"/>
    <w:rsid w:val="003855A3"/>
    <w:rsid w:val="003904DF"/>
    <w:rsid w:val="00390787"/>
    <w:rsid w:val="00392830"/>
    <w:rsid w:val="003A01C3"/>
    <w:rsid w:val="003A4E13"/>
    <w:rsid w:val="003B21A1"/>
    <w:rsid w:val="003B6688"/>
    <w:rsid w:val="003C0EA5"/>
    <w:rsid w:val="003C60F0"/>
    <w:rsid w:val="003D44E7"/>
    <w:rsid w:val="003F5DBC"/>
    <w:rsid w:val="003F5E0F"/>
    <w:rsid w:val="00411ECC"/>
    <w:rsid w:val="00413CF9"/>
    <w:rsid w:val="0042108B"/>
    <w:rsid w:val="00423307"/>
    <w:rsid w:val="00426A65"/>
    <w:rsid w:val="00436F5A"/>
    <w:rsid w:val="00440ADD"/>
    <w:rsid w:val="00440C86"/>
    <w:rsid w:val="00445D55"/>
    <w:rsid w:val="00453266"/>
    <w:rsid w:val="0046391F"/>
    <w:rsid w:val="004663EE"/>
    <w:rsid w:val="00466AB3"/>
    <w:rsid w:val="00472EE9"/>
    <w:rsid w:val="00473251"/>
    <w:rsid w:val="00473808"/>
    <w:rsid w:val="00482CE2"/>
    <w:rsid w:val="00482EA4"/>
    <w:rsid w:val="00484FB6"/>
    <w:rsid w:val="00485879"/>
    <w:rsid w:val="004A2D90"/>
    <w:rsid w:val="004B043F"/>
    <w:rsid w:val="004B26D4"/>
    <w:rsid w:val="004C7942"/>
    <w:rsid w:val="004D69C3"/>
    <w:rsid w:val="004D7BEF"/>
    <w:rsid w:val="004E34CA"/>
    <w:rsid w:val="004F36AF"/>
    <w:rsid w:val="00500E4D"/>
    <w:rsid w:val="005068F7"/>
    <w:rsid w:val="00514F58"/>
    <w:rsid w:val="00531844"/>
    <w:rsid w:val="0054009E"/>
    <w:rsid w:val="00540893"/>
    <w:rsid w:val="00541EE3"/>
    <w:rsid w:val="00543FA8"/>
    <w:rsid w:val="0055298C"/>
    <w:rsid w:val="00555F6E"/>
    <w:rsid w:val="005561BF"/>
    <w:rsid w:val="00563E76"/>
    <w:rsid w:val="00576FFF"/>
    <w:rsid w:val="00587398"/>
    <w:rsid w:val="005904FA"/>
    <w:rsid w:val="00590613"/>
    <w:rsid w:val="0059533D"/>
    <w:rsid w:val="00596CC3"/>
    <w:rsid w:val="005A03A6"/>
    <w:rsid w:val="005A568F"/>
    <w:rsid w:val="005B149C"/>
    <w:rsid w:val="005B7137"/>
    <w:rsid w:val="005C0CDF"/>
    <w:rsid w:val="005C5192"/>
    <w:rsid w:val="005D04BB"/>
    <w:rsid w:val="005D53F4"/>
    <w:rsid w:val="005E2562"/>
    <w:rsid w:val="005E3653"/>
    <w:rsid w:val="006005E6"/>
    <w:rsid w:val="00607E65"/>
    <w:rsid w:val="006110F9"/>
    <w:rsid w:val="0062657F"/>
    <w:rsid w:val="006316EC"/>
    <w:rsid w:val="00631727"/>
    <w:rsid w:val="0064046E"/>
    <w:rsid w:val="00640BDD"/>
    <w:rsid w:val="006423DF"/>
    <w:rsid w:val="006430BB"/>
    <w:rsid w:val="00647FD8"/>
    <w:rsid w:val="006509F7"/>
    <w:rsid w:val="006773BA"/>
    <w:rsid w:val="00692097"/>
    <w:rsid w:val="0069528F"/>
    <w:rsid w:val="00696E52"/>
    <w:rsid w:val="006A2A63"/>
    <w:rsid w:val="006A3897"/>
    <w:rsid w:val="006A7177"/>
    <w:rsid w:val="006A744E"/>
    <w:rsid w:val="006B5719"/>
    <w:rsid w:val="006B6B28"/>
    <w:rsid w:val="006C002A"/>
    <w:rsid w:val="006C4CEF"/>
    <w:rsid w:val="006D06A0"/>
    <w:rsid w:val="006D3BE5"/>
    <w:rsid w:val="006D6077"/>
    <w:rsid w:val="006E26B6"/>
    <w:rsid w:val="006E5D0D"/>
    <w:rsid w:val="006E6C51"/>
    <w:rsid w:val="007011FC"/>
    <w:rsid w:val="00722D32"/>
    <w:rsid w:val="00724D2C"/>
    <w:rsid w:val="00725E39"/>
    <w:rsid w:val="00730989"/>
    <w:rsid w:val="00741458"/>
    <w:rsid w:val="00744D46"/>
    <w:rsid w:val="007553FC"/>
    <w:rsid w:val="00756877"/>
    <w:rsid w:val="00757B1A"/>
    <w:rsid w:val="00765BA2"/>
    <w:rsid w:val="00780606"/>
    <w:rsid w:val="00791786"/>
    <w:rsid w:val="0079781C"/>
    <w:rsid w:val="007A1F77"/>
    <w:rsid w:val="007A3FBF"/>
    <w:rsid w:val="007C1E0C"/>
    <w:rsid w:val="007C3374"/>
    <w:rsid w:val="007C5727"/>
    <w:rsid w:val="007D34A0"/>
    <w:rsid w:val="007D65C6"/>
    <w:rsid w:val="007D6C5A"/>
    <w:rsid w:val="007E0214"/>
    <w:rsid w:val="007E31F5"/>
    <w:rsid w:val="007E5AEC"/>
    <w:rsid w:val="008046A2"/>
    <w:rsid w:val="00806FA9"/>
    <w:rsid w:val="00815AD6"/>
    <w:rsid w:val="00817CD8"/>
    <w:rsid w:val="008223E7"/>
    <w:rsid w:val="0082368C"/>
    <w:rsid w:val="00827A9C"/>
    <w:rsid w:val="008305DF"/>
    <w:rsid w:val="00836F84"/>
    <w:rsid w:val="008407BA"/>
    <w:rsid w:val="00842E0D"/>
    <w:rsid w:val="0084488E"/>
    <w:rsid w:val="0085044A"/>
    <w:rsid w:val="00853E37"/>
    <w:rsid w:val="00854106"/>
    <w:rsid w:val="00856B26"/>
    <w:rsid w:val="008577F8"/>
    <w:rsid w:val="00860475"/>
    <w:rsid w:val="00863A06"/>
    <w:rsid w:val="00863D5D"/>
    <w:rsid w:val="00865BE2"/>
    <w:rsid w:val="008705FB"/>
    <w:rsid w:val="00870EE7"/>
    <w:rsid w:val="00872733"/>
    <w:rsid w:val="008741B1"/>
    <w:rsid w:val="008767AB"/>
    <w:rsid w:val="00881630"/>
    <w:rsid w:val="0088332F"/>
    <w:rsid w:val="00884B3C"/>
    <w:rsid w:val="0088531A"/>
    <w:rsid w:val="00896BD0"/>
    <w:rsid w:val="00897D20"/>
    <w:rsid w:val="008A13B5"/>
    <w:rsid w:val="008B0975"/>
    <w:rsid w:val="008B6A01"/>
    <w:rsid w:val="008C13A0"/>
    <w:rsid w:val="008D0C30"/>
    <w:rsid w:val="008D4549"/>
    <w:rsid w:val="008F0891"/>
    <w:rsid w:val="008F3EFB"/>
    <w:rsid w:val="008F5C6B"/>
    <w:rsid w:val="008F6FE4"/>
    <w:rsid w:val="00902342"/>
    <w:rsid w:val="00903594"/>
    <w:rsid w:val="00907782"/>
    <w:rsid w:val="0091556C"/>
    <w:rsid w:val="0091655A"/>
    <w:rsid w:val="009454F3"/>
    <w:rsid w:val="00951B73"/>
    <w:rsid w:val="009554FB"/>
    <w:rsid w:val="009617D6"/>
    <w:rsid w:val="00963087"/>
    <w:rsid w:val="009664C7"/>
    <w:rsid w:val="009674E2"/>
    <w:rsid w:val="00984534"/>
    <w:rsid w:val="009860CF"/>
    <w:rsid w:val="009907F5"/>
    <w:rsid w:val="009A79D9"/>
    <w:rsid w:val="009A7A2A"/>
    <w:rsid w:val="009B06F7"/>
    <w:rsid w:val="009B7515"/>
    <w:rsid w:val="009C01C2"/>
    <w:rsid w:val="009C6206"/>
    <w:rsid w:val="009C68A2"/>
    <w:rsid w:val="009D59E1"/>
    <w:rsid w:val="009E07F4"/>
    <w:rsid w:val="009E6252"/>
    <w:rsid w:val="00A03BC0"/>
    <w:rsid w:val="00A14A5F"/>
    <w:rsid w:val="00A2123A"/>
    <w:rsid w:val="00A21508"/>
    <w:rsid w:val="00A216C7"/>
    <w:rsid w:val="00A22DEE"/>
    <w:rsid w:val="00A24E9F"/>
    <w:rsid w:val="00A31B3B"/>
    <w:rsid w:val="00A346A8"/>
    <w:rsid w:val="00A34BDD"/>
    <w:rsid w:val="00A410C1"/>
    <w:rsid w:val="00A44442"/>
    <w:rsid w:val="00A45EC3"/>
    <w:rsid w:val="00A47368"/>
    <w:rsid w:val="00A61EAD"/>
    <w:rsid w:val="00A74D1C"/>
    <w:rsid w:val="00A751E0"/>
    <w:rsid w:val="00A816CC"/>
    <w:rsid w:val="00A97858"/>
    <w:rsid w:val="00AA3646"/>
    <w:rsid w:val="00AA4328"/>
    <w:rsid w:val="00AA731A"/>
    <w:rsid w:val="00AB1EC3"/>
    <w:rsid w:val="00AB511A"/>
    <w:rsid w:val="00AB6AE0"/>
    <w:rsid w:val="00AB7D95"/>
    <w:rsid w:val="00AD2B60"/>
    <w:rsid w:val="00AE1BD6"/>
    <w:rsid w:val="00AE20ED"/>
    <w:rsid w:val="00AF1226"/>
    <w:rsid w:val="00AF2889"/>
    <w:rsid w:val="00AF393A"/>
    <w:rsid w:val="00AF6F89"/>
    <w:rsid w:val="00B15107"/>
    <w:rsid w:val="00B151C6"/>
    <w:rsid w:val="00B1549F"/>
    <w:rsid w:val="00B161A3"/>
    <w:rsid w:val="00B200C2"/>
    <w:rsid w:val="00B2118E"/>
    <w:rsid w:val="00B21223"/>
    <w:rsid w:val="00B21A22"/>
    <w:rsid w:val="00B25DF2"/>
    <w:rsid w:val="00B47B2B"/>
    <w:rsid w:val="00B509C3"/>
    <w:rsid w:val="00B61D57"/>
    <w:rsid w:val="00B6597E"/>
    <w:rsid w:val="00B765AB"/>
    <w:rsid w:val="00B97E0B"/>
    <w:rsid w:val="00BA0585"/>
    <w:rsid w:val="00BA3467"/>
    <w:rsid w:val="00BC554E"/>
    <w:rsid w:val="00BD048F"/>
    <w:rsid w:val="00BD67E9"/>
    <w:rsid w:val="00BD7B42"/>
    <w:rsid w:val="00BF1CA1"/>
    <w:rsid w:val="00BF3EF7"/>
    <w:rsid w:val="00BF404F"/>
    <w:rsid w:val="00C00417"/>
    <w:rsid w:val="00C04B26"/>
    <w:rsid w:val="00C100BE"/>
    <w:rsid w:val="00C13366"/>
    <w:rsid w:val="00C206E5"/>
    <w:rsid w:val="00C3249C"/>
    <w:rsid w:val="00C36651"/>
    <w:rsid w:val="00C370D0"/>
    <w:rsid w:val="00C400A0"/>
    <w:rsid w:val="00C44A39"/>
    <w:rsid w:val="00C45012"/>
    <w:rsid w:val="00C46AA0"/>
    <w:rsid w:val="00C53500"/>
    <w:rsid w:val="00C555C4"/>
    <w:rsid w:val="00C63AC3"/>
    <w:rsid w:val="00C739BE"/>
    <w:rsid w:val="00C7559F"/>
    <w:rsid w:val="00C95C17"/>
    <w:rsid w:val="00CA0B5A"/>
    <w:rsid w:val="00CA6BBA"/>
    <w:rsid w:val="00CB7419"/>
    <w:rsid w:val="00CC1C9A"/>
    <w:rsid w:val="00CC2C18"/>
    <w:rsid w:val="00CC2F95"/>
    <w:rsid w:val="00CC4977"/>
    <w:rsid w:val="00CC6CB3"/>
    <w:rsid w:val="00CC6D8C"/>
    <w:rsid w:val="00CC6EE5"/>
    <w:rsid w:val="00CD40CB"/>
    <w:rsid w:val="00CE1D1D"/>
    <w:rsid w:val="00CE636F"/>
    <w:rsid w:val="00CF2501"/>
    <w:rsid w:val="00CF4CF8"/>
    <w:rsid w:val="00D14239"/>
    <w:rsid w:val="00D14C1B"/>
    <w:rsid w:val="00D24C0F"/>
    <w:rsid w:val="00D318A6"/>
    <w:rsid w:val="00D34A4D"/>
    <w:rsid w:val="00D413C0"/>
    <w:rsid w:val="00D4500B"/>
    <w:rsid w:val="00D51BBE"/>
    <w:rsid w:val="00D532DF"/>
    <w:rsid w:val="00D60689"/>
    <w:rsid w:val="00D80B83"/>
    <w:rsid w:val="00D81236"/>
    <w:rsid w:val="00D81AA1"/>
    <w:rsid w:val="00D91EC4"/>
    <w:rsid w:val="00D95BD4"/>
    <w:rsid w:val="00D95DD5"/>
    <w:rsid w:val="00D97A7E"/>
    <w:rsid w:val="00DA190F"/>
    <w:rsid w:val="00DB11D0"/>
    <w:rsid w:val="00DB1498"/>
    <w:rsid w:val="00DB14C1"/>
    <w:rsid w:val="00DC0346"/>
    <w:rsid w:val="00DC3F6B"/>
    <w:rsid w:val="00DD0F3D"/>
    <w:rsid w:val="00DD1D08"/>
    <w:rsid w:val="00DD2619"/>
    <w:rsid w:val="00DD5D0B"/>
    <w:rsid w:val="00DE5BF3"/>
    <w:rsid w:val="00DE65CB"/>
    <w:rsid w:val="00DF4DAB"/>
    <w:rsid w:val="00DF60E0"/>
    <w:rsid w:val="00E063FF"/>
    <w:rsid w:val="00E1408B"/>
    <w:rsid w:val="00E15BE4"/>
    <w:rsid w:val="00E2401C"/>
    <w:rsid w:val="00E329E1"/>
    <w:rsid w:val="00E35742"/>
    <w:rsid w:val="00E462C8"/>
    <w:rsid w:val="00E5338E"/>
    <w:rsid w:val="00E5581C"/>
    <w:rsid w:val="00E56B38"/>
    <w:rsid w:val="00E629BA"/>
    <w:rsid w:val="00E6322B"/>
    <w:rsid w:val="00E718AE"/>
    <w:rsid w:val="00E72694"/>
    <w:rsid w:val="00E77762"/>
    <w:rsid w:val="00E879F0"/>
    <w:rsid w:val="00E92D94"/>
    <w:rsid w:val="00E97391"/>
    <w:rsid w:val="00E97ECC"/>
    <w:rsid w:val="00EB1B1A"/>
    <w:rsid w:val="00EB420C"/>
    <w:rsid w:val="00EB4C02"/>
    <w:rsid w:val="00EB53A6"/>
    <w:rsid w:val="00EC5680"/>
    <w:rsid w:val="00EC5AC9"/>
    <w:rsid w:val="00ED2126"/>
    <w:rsid w:val="00ED403D"/>
    <w:rsid w:val="00ED7B0D"/>
    <w:rsid w:val="00EE2191"/>
    <w:rsid w:val="00EE675A"/>
    <w:rsid w:val="00EF21A7"/>
    <w:rsid w:val="00EF7A64"/>
    <w:rsid w:val="00F002C0"/>
    <w:rsid w:val="00F21223"/>
    <w:rsid w:val="00F25937"/>
    <w:rsid w:val="00F30E99"/>
    <w:rsid w:val="00F36734"/>
    <w:rsid w:val="00F43A01"/>
    <w:rsid w:val="00F52295"/>
    <w:rsid w:val="00F6149A"/>
    <w:rsid w:val="00F62187"/>
    <w:rsid w:val="00F65894"/>
    <w:rsid w:val="00F71655"/>
    <w:rsid w:val="00F73680"/>
    <w:rsid w:val="00F836EC"/>
    <w:rsid w:val="00F8381E"/>
    <w:rsid w:val="00F87BB2"/>
    <w:rsid w:val="00F9281A"/>
    <w:rsid w:val="00F96D87"/>
    <w:rsid w:val="00FA0FD0"/>
    <w:rsid w:val="00FA1ED8"/>
    <w:rsid w:val="00FA64A1"/>
    <w:rsid w:val="00FC1BA9"/>
    <w:rsid w:val="00FC2A49"/>
    <w:rsid w:val="00FC3F10"/>
    <w:rsid w:val="00FC5C8C"/>
    <w:rsid w:val="00FD0C76"/>
    <w:rsid w:val="00FD6661"/>
    <w:rsid w:val="00FD7CCB"/>
    <w:rsid w:val="00FE36C0"/>
    <w:rsid w:val="00FF0380"/>
    <w:rsid w:val="00FF5FCA"/>
  </w:rsids>
  <m:mathPr>
    <m:mathFont m:val="Cambria Math"/>
    <m:brkBin m:val="before"/>
    <m:brkBinSub m:val="--"/>
    <m:smallFrac/>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l-GR" w:eastAsia="el-G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2030A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alloon Text"/>
    <w:basedOn w:val="a"/>
    <w:link w:val="Char"/>
    <w:uiPriority w:val="99"/>
    <w:semiHidden/>
    <w:unhideWhenUsed/>
    <w:rsid w:val="002030A3"/>
    <w:pPr>
      <w:spacing w:after="0" w:line="240" w:lineRule="auto"/>
    </w:pPr>
    <w:rPr>
      <w:rFonts w:ascii="Tahoma" w:hAnsi="Tahoma" w:cs="Tahoma"/>
      <w:sz w:val="16"/>
      <w:szCs w:val="16"/>
    </w:rPr>
  </w:style>
  <w:style w:type="character" w:customStyle="1" w:styleId="Char">
    <w:name w:val="Κείμενο πλαισίου Char"/>
    <w:basedOn w:val="a0"/>
    <w:link w:val="a4"/>
    <w:uiPriority w:val="99"/>
    <w:semiHidden/>
    <w:rsid w:val="002030A3"/>
    <w:rPr>
      <w:rFonts w:ascii="Tahoma" w:hAnsi="Tahoma" w:cs="Tahoma"/>
      <w:sz w:val="16"/>
      <w:szCs w:val="16"/>
    </w:rPr>
  </w:style>
  <w:style w:type="paragraph" w:styleId="a5">
    <w:name w:val="header"/>
    <w:basedOn w:val="a"/>
    <w:link w:val="Char0"/>
    <w:uiPriority w:val="99"/>
    <w:unhideWhenUsed/>
    <w:rsid w:val="002030A3"/>
    <w:pPr>
      <w:tabs>
        <w:tab w:val="center" w:pos="4153"/>
        <w:tab w:val="right" w:pos="8306"/>
      </w:tabs>
      <w:spacing w:after="0" w:line="240" w:lineRule="auto"/>
    </w:pPr>
  </w:style>
  <w:style w:type="character" w:customStyle="1" w:styleId="Char0">
    <w:name w:val="Κεφαλίδα Char"/>
    <w:basedOn w:val="a0"/>
    <w:link w:val="a5"/>
    <w:uiPriority w:val="99"/>
    <w:rsid w:val="002030A3"/>
  </w:style>
  <w:style w:type="paragraph" w:styleId="a6">
    <w:name w:val="footer"/>
    <w:basedOn w:val="a"/>
    <w:link w:val="Char1"/>
    <w:uiPriority w:val="99"/>
    <w:unhideWhenUsed/>
    <w:rsid w:val="002030A3"/>
    <w:pPr>
      <w:tabs>
        <w:tab w:val="center" w:pos="4153"/>
        <w:tab w:val="right" w:pos="8306"/>
      </w:tabs>
      <w:spacing w:after="0" w:line="240" w:lineRule="auto"/>
    </w:pPr>
  </w:style>
  <w:style w:type="character" w:customStyle="1" w:styleId="Char1">
    <w:name w:val="Υποσέλιδο Char"/>
    <w:basedOn w:val="a0"/>
    <w:link w:val="a6"/>
    <w:uiPriority w:val="99"/>
    <w:rsid w:val="002030A3"/>
  </w:style>
  <w:style w:type="paragraph" w:styleId="a7">
    <w:name w:val="List Paragraph"/>
    <w:basedOn w:val="a"/>
    <w:uiPriority w:val="34"/>
    <w:qFormat/>
    <w:rsid w:val="00440C86"/>
    <w:pPr>
      <w:spacing w:after="0" w:line="240" w:lineRule="auto"/>
      <w:ind w:left="720"/>
      <w:contextualSpacing/>
    </w:pPr>
    <w:rPr>
      <w:rFonts w:ascii="Times New Roman" w:eastAsia="Times New Roman" w:hAnsi="Times New Roman" w:cs="Times New Roman"/>
      <w:sz w:val="24"/>
      <w:szCs w:val="24"/>
    </w:rPr>
  </w:style>
  <w:style w:type="paragraph" w:customStyle="1" w:styleId="Style5">
    <w:name w:val="Style5"/>
    <w:basedOn w:val="a"/>
    <w:uiPriority w:val="99"/>
    <w:rsid w:val="00440C86"/>
    <w:pPr>
      <w:widowControl w:val="0"/>
      <w:autoSpaceDE w:val="0"/>
      <w:autoSpaceDN w:val="0"/>
      <w:adjustRightInd w:val="0"/>
      <w:spacing w:before="120" w:after="0" w:line="360" w:lineRule="exact"/>
      <w:ind w:hanging="322"/>
    </w:pPr>
    <w:rPr>
      <w:rFonts w:ascii="Arial" w:eastAsia="Times New Roman" w:hAnsi="Arial" w:cs="Arial"/>
      <w:sz w:val="24"/>
      <w:szCs w:val="24"/>
    </w:rPr>
  </w:style>
  <w:style w:type="table" w:styleId="-3">
    <w:name w:val="Light List Accent 3"/>
    <w:basedOn w:val="a1"/>
    <w:uiPriority w:val="61"/>
    <w:rsid w:val="00440C86"/>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paragraph" w:customStyle="1" w:styleId="Default">
    <w:name w:val="Default"/>
    <w:rsid w:val="00440C86"/>
    <w:pPr>
      <w:autoSpaceDE w:val="0"/>
      <w:autoSpaceDN w:val="0"/>
      <w:adjustRightInd w:val="0"/>
      <w:spacing w:after="0" w:line="240" w:lineRule="auto"/>
    </w:pPr>
    <w:rPr>
      <w:rFonts w:ascii="Calibri" w:hAnsi="Calibri" w:cs="Calibri"/>
      <w:color w:val="000000"/>
      <w:sz w:val="24"/>
      <w:szCs w:val="24"/>
    </w:rPr>
  </w:style>
  <w:style w:type="character" w:styleId="a8">
    <w:name w:val="Strong"/>
    <w:basedOn w:val="a0"/>
    <w:uiPriority w:val="22"/>
    <w:qFormat/>
    <w:rsid w:val="00A74D1C"/>
    <w:rPr>
      <w:b/>
      <w:bCs/>
    </w:rPr>
  </w:style>
  <w:style w:type="character" w:styleId="-">
    <w:name w:val="Hyperlink"/>
    <w:basedOn w:val="a0"/>
    <w:uiPriority w:val="99"/>
    <w:unhideWhenUsed/>
    <w:rsid w:val="00A74D1C"/>
    <w:rPr>
      <w:color w:val="0000FF" w:themeColor="hyperlink"/>
      <w:u w:val="single"/>
    </w:rPr>
  </w:style>
  <w:style w:type="character" w:customStyle="1" w:styleId="il">
    <w:name w:val="il"/>
    <w:basedOn w:val="a0"/>
    <w:rsid w:val="0010246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l-GR" w:eastAsia="el-G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2030A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alloon Text"/>
    <w:basedOn w:val="a"/>
    <w:link w:val="Char"/>
    <w:uiPriority w:val="99"/>
    <w:semiHidden/>
    <w:unhideWhenUsed/>
    <w:rsid w:val="002030A3"/>
    <w:pPr>
      <w:spacing w:after="0" w:line="240" w:lineRule="auto"/>
    </w:pPr>
    <w:rPr>
      <w:rFonts w:ascii="Tahoma" w:hAnsi="Tahoma" w:cs="Tahoma"/>
      <w:sz w:val="16"/>
      <w:szCs w:val="16"/>
    </w:rPr>
  </w:style>
  <w:style w:type="character" w:customStyle="1" w:styleId="Char">
    <w:name w:val="Κείμενο πλαισίου Char"/>
    <w:basedOn w:val="a0"/>
    <w:link w:val="a4"/>
    <w:uiPriority w:val="99"/>
    <w:semiHidden/>
    <w:rsid w:val="002030A3"/>
    <w:rPr>
      <w:rFonts w:ascii="Tahoma" w:hAnsi="Tahoma" w:cs="Tahoma"/>
      <w:sz w:val="16"/>
      <w:szCs w:val="16"/>
    </w:rPr>
  </w:style>
  <w:style w:type="paragraph" w:styleId="a5">
    <w:name w:val="header"/>
    <w:basedOn w:val="a"/>
    <w:link w:val="Char0"/>
    <w:uiPriority w:val="99"/>
    <w:unhideWhenUsed/>
    <w:rsid w:val="002030A3"/>
    <w:pPr>
      <w:tabs>
        <w:tab w:val="center" w:pos="4153"/>
        <w:tab w:val="right" w:pos="8306"/>
      </w:tabs>
      <w:spacing w:after="0" w:line="240" w:lineRule="auto"/>
    </w:pPr>
  </w:style>
  <w:style w:type="character" w:customStyle="1" w:styleId="Char0">
    <w:name w:val="Κεφαλίδα Char"/>
    <w:basedOn w:val="a0"/>
    <w:link w:val="a5"/>
    <w:uiPriority w:val="99"/>
    <w:rsid w:val="002030A3"/>
  </w:style>
  <w:style w:type="paragraph" w:styleId="a6">
    <w:name w:val="footer"/>
    <w:basedOn w:val="a"/>
    <w:link w:val="Char1"/>
    <w:uiPriority w:val="99"/>
    <w:unhideWhenUsed/>
    <w:rsid w:val="002030A3"/>
    <w:pPr>
      <w:tabs>
        <w:tab w:val="center" w:pos="4153"/>
        <w:tab w:val="right" w:pos="8306"/>
      </w:tabs>
      <w:spacing w:after="0" w:line="240" w:lineRule="auto"/>
    </w:pPr>
  </w:style>
  <w:style w:type="character" w:customStyle="1" w:styleId="Char1">
    <w:name w:val="Υποσέλιδο Char"/>
    <w:basedOn w:val="a0"/>
    <w:link w:val="a6"/>
    <w:uiPriority w:val="99"/>
    <w:rsid w:val="002030A3"/>
  </w:style>
  <w:style w:type="paragraph" w:styleId="a7">
    <w:name w:val="List Paragraph"/>
    <w:basedOn w:val="a"/>
    <w:uiPriority w:val="34"/>
    <w:qFormat/>
    <w:rsid w:val="00440C86"/>
    <w:pPr>
      <w:spacing w:after="0" w:line="240" w:lineRule="auto"/>
      <w:ind w:left="720"/>
      <w:contextualSpacing/>
    </w:pPr>
    <w:rPr>
      <w:rFonts w:ascii="Times New Roman" w:eastAsia="Times New Roman" w:hAnsi="Times New Roman" w:cs="Times New Roman"/>
      <w:sz w:val="24"/>
      <w:szCs w:val="24"/>
    </w:rPr>
  </w:style>
  <w:style w:type="paragraph" w:customStyle="1" w:styleId="Style5">
    <w:name w:val="Style5"/>
    <w:basedOn w:val="a"/>
    <w:uiPriority w:val="99"/>
    <w:rsid w:val="00440C86"/>
    <w:pPr>
      <w:widowControl w:val="0"/>
      <w:autoSpaceDE w:val="0"/>
      <w:autoSpaceDN w:val="0"/>
      <w:adjustRightInd w:val="0"/>
      <w:spacing w:before="120" w:after="0" w:line="360" w:lineRule="exact"/>
      <w:ind w:hanging="322"/>
    </w:pPr>
    <w:rPr>
      <w:rFonts w:ascii="Arial" w:eastAsia="Times New Roman" w:hAnsi="Arial" w:cs="Arial"/>
      <w:sz w:val="24"/>
      <w:szCs w:val="24"/>
    </w:rPr>
  </w:style>
  <w:style w:type="table" w:styleId="-3">
    <w:name w:val="Light List Accent 3"/>
    <w:basedOn w:val="a1"/>
    <w:uiPriority w:val="61"/>
    <w:rsid w:val="00440C86"/>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paragraph" w:customStyle="1" w:styleId="Default">
    <w:name w:val="Default"/>
    <w:rsid w:val="00440C86"/>
    <w:pPr>
      <w:autoSpaceDE w:val="0"/>
      <w:autoSpaceDN w:val="0"/>
      <w:adjustRightInd w:val="0"/>
      <w:spacing w:after="0" w:line="240" w:lineRule="auto"/>
    </w:pPr>
    <w:rPr>
      <w:rFonts w:ascii="Calibri" w:hAnsi="Calibri" w:cs="Calibri"/>
      <w:color w:val="000000"/>
      <w:sz w:val="24"/>
      <w:szCs w:val="24"/>
    </w:rPr>
  </w:style>
  <w:style w:type="character" w:styleId="a8">
    <w:name w:val="Strong"/>
    <w:basedOn w:val="a0"/>
    <w:uiPriority w:val="22"/>
    <w:qFormat/>
    <w:rsid w:val="00A74D1C"/>
    <w:rPr>
      <w:b/>
      <w:bCs/>
    </w:rPr>
  </w:style>
  <w:style w:type="character" w:styleId="-">
    <w:name w:val="Hyperlink"/>
    <w:basedOn w:val="a0"/>
    <w:uiPriority w:val="99"/>
    <w:unhideWhenUsed/>
    <w:rsid w:val="00A74D1C"/>
    <w:rPr>
      <w:color w:val="0000FF" w:themeColor="hyperlink"/>
      <w:u w:val="single"/>
    </w:rPr>
  </w:style>
  <w:style w:type="character" w:customStyle="1" w:styleId="il">
    <w:name w:val="il"/>
    <w:basedOn w:val="a0"/>
    <w:rsid w:val="0010246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72980505">
      <w:bodyDiv w:val="1"/>
      <w:marLeft w:val="0"/>
      <w:marRight w:val="0"/>
      <w:marTop w:val="0"/>
      <w:marBottom w:val="0"/>
      <w:divBdr>
        <w:top w:val="none" w:sz="0" w:space="0" w:color="auto"/>
        <w:left w:val="none" w:sz="0" w:space="0" w:color="auto"/>
        <w:bottom w:val="none" w:sz="0" w:space="0" w:color="auto"/>
        <w:right w:val="none" w:sz="0" w:space="0" w:color="auto"/>
      </w:divBdr>
      <w:divsChild>
        <w:div w:id="481317896">
          <w:marLeft w:val="0"/>
          <w:marRight w:val="0"/>
          <w:marTop w:val="0"/>
          <w:marBottom w:val="0"/>
          <w:divBdr>
            <w:top w:val="none" w:sz="0" w:space="0" w:color="auto"/>
            <w:left w:val="none" w:sz="0" w:space="0" w:color="auto"/>
            <w:bottom w:val="none" w:sz="0" w:space="0" w:color="auto"/>
            <w:right w:val="none" w:sz="0" w:space="0" w:color="auto"/>
          </w:divBdr>
        </w:div>
        <w:div w:id="644939832">
          <w:marLeft w:val="0"/>
          <w:marRight w:val="0"/>
          <w:marTop w:val="0"/>
          <w:marBottom w:val="0"/>
          <w:divBdr>
            <w:top w:val="none" w:sz="0" w:space="0" w:color="auto"/>
            <w:left w:val="none" w:sz="0" w:space="0" w:color="auto"/>
            <w:bottom w:val="none" w:sz="0" w:space="0" w:color="auto"/>
            <w:right w:val="none" w:sz="0" w:space="0" w:color="auto"/>
          </w:divBdr>
          <w:divsChild>
            <w:div w:id="1605066042">
              <w:marLeft w:val="0"/>
              <w:marRight w:val="0"/>
              <w:marTop w:val="0"/>
              <w:marBottom w:val="0"/>
              <w:divBdr>
                <w:top w:val="none" w:sz="0" w:space="0" w:color="auto"/>
                <w:left w:val="none" w:sz="0" w:space="0" w:color="auto"/>
                <w:bottom w:val="none" w:sz="0" w:space="0" w:color="auto"/>
                <w:right w:val="none" w:sz="0" w:space="0" w:color="auto"/>
              </w:divBdr>
              <w:divsChild>
                <w:div w:id="375012385">
                  <w:marLeft w:val="0"/>
                  <w:marRight w:val="0"/>
                  <w:marTop w:val="0"/>
                  <w:marBottom w:val="0"/>
                  <w:divBdr>
                    <w:top w:val="none" w:sz="0" w:space="0" w:color="auto"/>
                    <w:left w:val="none" w:sz="0" w:space="0" w:color="auto"/>
                    <w:bottom w:val="none" w:sz="0" w:space="0" w:color="auto"/>
                    <w:right w:val="none" w:sz="0" w:space="0" w:color="auto"/>
                  </w:divBdr>
                  <w:divsChild>
                    <w:div w:id="179505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57504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grdrh@lamia-city.gr" TargetMode="Externa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ΑΡΚΑΔΙΟΥ 6 - ΛΑΜΙΑ
τη</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2BAF702A-7EED-47FD-8014-2DF90C45CE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Pages>
  <Words>605</Words>
  <Characters>3268</Characters>
  <Application>Microsoft Office Word</Application>
  <DocSecurity>0</DocSecurity>
  <Lines>27</Lines>
  <Paragraphs>7</Paragraphs>
  <ScaleCrop>false</ScaleCrop>
  <HeadingPairs>
    <vt:vector size="2" baseType="variant">
      <vt:variant>
        <vt:lpstr>Τίτλος</vt:lpstr>
      </vt:variant>
      <vt:variant>
        <vt:i4>1</vt:i4>
      </vt:variant>
    </vt:vector>
  </HeadingPairs>
  <TitlesOfParts>
    <vt:vector size="1" baseType="lpstr">
      <vt:lpstr/>
    </vt:vector>
  </TitlesOfParts>
  <Company>ΑΡΚΑΔΙΟΥ 6 - ΛΑΜΙΑ                                                                                                                                                                         ΤΗΛ.2231067011– FAX 2231053008                                                                                                                                            URL:www.fthiotiki.gr,  E-mail:info@fthiotiki.gr</Company>
  <LinksUpToDate>false</LinksUpToDate>
  <CharactersWithSpaces>3866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5</cp:revision>
  <cp:lastPrinted>2022-10-20T10:35:00Z</cp:lastPrinted>
  <dcterms:created xsi:type="dcterms:W3CDTF">2022-12-16T11:04:00Z</dcterms:created>
  <dcterms:modified xsi:type="dcterms:W3CDTF">2022-12-16T13:32:00Z</dcterms:modified>
</cp:coreProperties>
</file>